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56DCBF" w14:textId="77777777" w:rsidR="00D468BE" w:rsidRPr="00C60015" w:rsidRDefault="00D468BE" w:rsidP="003964F9">
      <w:pPr>
        <w:jc w:val="center"/>
        <w:rPr>
          <w:rFonts w:ascii="Times New Roman" w:hAnsi="Times New Roman" w:cs="Times New Roman"/>
          <w:b/>
          <w:color w:val="000000" w:themeColor="text1"/>
          <w:sz w:val="22"/>
          <w:szCs w:val="22"/>
        </w:rPr>
      </w:pPr>
      <w:r w:rsidRPr="00C60015">
        <w:rPr>
          <w:rFonts w:ascii="Times New Roman" w:hAnsi="Times New Roman" w:cs="Times New Roman"/>
          <w:b/>
          <w:color w:val="000000" w:themeColor="text1"/>
          <w:sz w:val="22"/>
          <w:szCs w:val="22"/>
        </w:rPr>
        <w:t>CONCEPT NOTE</w:t>
      </w:r>
    </w:p>
    <w:p w14:paraId="795F59FC" w14:textId="77777777" w:rsidR="00D468BE" w:rsidRPr="00C60015" w:rsidRDefault="00D468BE" w:rsidP="003964F9">
      <w:pPr>
        <w:jc w:val="center"/>
        <w:rPr>
          <w:rFonts w:ascii="Times New Roman" w:hAnsi="Times New Roman" w:cs="Times New Roman"/>
          <w:sz w:val="22"/>
          <w:szCs w:val="22"/>
        </w:rPr>
      </w:pPr>
    </w:p>
    <w:p w14:paraId="5A0C1E25" w14:textId="77777777" w:rsidR="000875B6" w:rsidRPr="00C60015" w:rsidRDefault="000875B6" w:rsidP="003964F9">
      <w:pPr>
        <w:jc w:val="center"/>
        <w:rPr>
          <w:rFonts w:ascii="Times New Roman" w:hAnsi="Times New Roman" w:cs="Times New Roman"/>
          <w:b/>
          <w:color w:val="000000" w:themeColor="text1"/>
          <w:sz w:val="22"/>
          <w:szCs w:val="22"/>
        </w:rPr>
      </w:pPr>
    </w:p>
    <w:p w14:paraId="1DED4630" w14:textId="40351468" w:rsidR="00D468BE" w:rsidRPr="00C60015" w:rsidRDefault="00D468BE" w:rsidP="003964F9">
      <w:pPr>
        <w:ind w:left="2880" w:hanging="2880"/>
        <w:rPr>
          <w:rFonts w:ascii="Times New Roman" w:eastAsia="Trebuchet MS" w:hAnsi="Times New Roman" w:cs="Times New Roman"/>
          <w:color w:val="000000" w:themeColor="text1"/>
          <w:sz w:val="22"/>
          <w:szCs w:val="22"/>
        </w:rPr>
      </w:pPr>
      <w:r w:rsidRPr="00C60015">
        <w:rPr>
          <w:rFonts w:ascii="Times New Roman" w:hAnsi="Times New Roman" w:cs="Times New Roman"/>
          <w:b/>
          <w:color w:val="000000" w:themeColor="text1"/>
          <w:sz w:val="22"/>
          <w:szCs w:val="22"/>
        </w:rPr>
        <w:t>Title of the Event</w:t>
      </w:r>
      <w:r w:rsidR="000901DE" w:rsidRPr="00C60015">
        <w:rPr>
          <w:rFonts w:ascii="Times New Roman" w:hAnsi="Times New Roman" w:cs="Times New Roman"/>
          <w:color w:val="000000" w:themeColor="text1"/>
          <w:sz w:val="22"/>
          <w:szCs w:val="22"/>
        </w:rPr>
        <w:t xml:space="preserve">     </w:t>
      </w:r>
      <w:r w:rsidR="000901DE" w:rsidRPr="00C60015">
        <w:rPr>
          <w:rFonts w:ascii="Times New Roman" w:hAnsi="Times New Roman" w:cs="Times New Roman"/>
          <w:color w:val="000000" w:themeColor="text1"/>
          <w:sz w:val="22"/>
          <w:szCs w:val="22"/>
        </w:rPr>
        <w:tab/>
        <w:t xml:space="preserve">Democracy, </w:t>
      </w:r>
      <w:r w:rsidR="002B7DDB" w:rsidRPr="00C60015">
        <w:rPr>
          <w:rFonts w:ascii="Times New Roman" w:hAnsi="Times New Roman" w:cs="Times New Roman"/>
          <w:color w:val="000000" w:themeColor="text1"/>
          <w:sz w:val="22"/>
          <w:szCs w:val="22"/>
        </w:rPr>
        <w:t>development</w:t>
      </w:r>
      <w:r w:rsidR="000901DE" w:rsidRPr="00C60015">
        <w:rPr>
          <w:rFonts w:ascii="Times New Roman" w:hAnsi="Times New Roman" w:cs="Times New Roman"/>
          <w:color w:val="000000" w:themeColor="text1"/>
          <w:sz w:val="22"/>
          <w:szCs w:val="22"/>
        </w:rPr>
        <w:t xml:space="preserve"> and human rig</w:t>
      </w:r>
      <w:r w:rsidR="00C60015" w:rsidRPr="00C60015">
        <w:rPr>
          <w:rFonts w:ascii="Times New Roman" w:hAnsi="Times New Roman" w:cs="Times New Roman"/>
          <w:color w:val="000000" w:themeColor="text1"/>
          <w:sz w:val="22"/>
          <w:szCs w:val="22"/>
        </w:rPr>
        <w:t>hts</w:t>
      </w:r>
      <w:r w:rsidR="003964F9">
        <w:rPr>
          <w:rFonts w:ascii="Times New Roman" w:hAnsi="Times New Roman" w:cs="Times New Roman"/>
          <w:color w:val="000000" w:themeColor="text1"/>
          <w:sz w:val="22"/>
          <w:szCs w:val="22"/>
        </w:rPr>
        <w:t xml:space="preserve"> </w:t>
      </w:r>
      <w:r w:rsidR="00C60015" w:rsidRPr="00C60015">
        <w:rPr>
          <w:rFonts w:ascii="Times New Roman" w:hAnsi="Times New Roman" w:cs="Times New Roman"/>
          <w:color w:val="000000" w:themeColor="text1"/>
          <w:sz w:val="22"/>
          <w:szCs w:val="22"/>
        </w:rPr>
        <w:t>-</w:t>
      </w:r>
      <w:r w:rsidR="003964F9">
        <w:rPr>
          <w:rFonts w:ascii="Times New Roman" w:hAnsi="Times New Roman" w:cs="Times New Roman"/>
          <w:color w:val="000000" w:themeColor="text1"/>
          <w:sz w:val="22"/>
          <w:szCs w:val="22"/>
        </w:rPr>
        <w:t xml:space="preserve"> </w:t>
      </w:r>
      <w:r w:rsidR="00C60015" w:rsidRPr="00C60015">
        <w:rPr>
          <w:rFonts w:ascii="Times New Roman" w:hAnsi="Times New Roman" w:cs="Times New Roman"/>
          <w:color w:val="000000" w:themeColor="text1"/>
          <w:sz w:val="22"/>
          <w:szCs w:val="22"/>
        </w:rPr>
        <w:t>i</w:t>
      </w:r>
      <w:r w:rsidR="000901DE" w:rsidRPr="00C60015">
        <w:rPr>
          <w:rFonts w:ascii="Times New Roman" w:hAnsi="Times New Roman" w:cs="Times New Roman"/>
          <w:color w:val="000000" w:themeColor="text1"/>
          <w:sz w:val="22"/>
          <w:szCs w:val="22"/>
        </w:rPr>
        <w:t xml:space="preserve">ndicators for SDG </w:t>
      </w:r>
      <w:r w:rsidR="003964F9">
        <w:rPr>
          <w:rFonts w:ascii="Times New Roman" w:hAnsi="Times New Roman" w:cs="Times New Roman"/>
          <w:color w:val="000000" w:themeColor="text1"/>
          <w:sz w:val="22"/>
          <w:szCs w:val="22"/>
        </w:rPr>
        <w:t>G</w:t>
      </w:r>
      <w:r w:rsidR="000901DE" w:rsidRPr="00C60015">
        <w:rPr>
          <w:rFonts w:ascii="Times New Roman" w:hAnsi="Times New Roman" w:cs="Times New Roman"/>
          <w:color w:val="000000" w:themeColor="text1"/>
          <w:sz w:val="22"/>
          <w:szCs w:val="22"/>
        </w:rPr>
        <w:t xml:space="preserve">oal 16. </w:t>
      </w:r>
    </w:p>
    <w:p w14:paraId="32AA63A0" w14:textId="77777777" w:rsidR="00D468BE" w:rsidRPr="00C60015" w:rsidRDefault="00D468BE" w:rsidP="003964F9">
      <w:pPr>
        <w:shd w:val="clear" w:color="auto" w:fill="FFFFFF"/>
        <w:rPr>
          <w:rFonts w:ascii="Times New Roman" w:eastAsia="Trebuchet MS" w:hAnsi="Times New Roman" w:cs="Times New Roman"/>
          <w:color w:val="000000" w:themeColor="text1"/>
          <w:sz w:val="22"/>
          <w:szCs w:val="22"/>
        </w:rPr>
      </w:pPr>
      <w:r w:rsidRPr="00C60015">
        <w:rPr>
          <w:rFonts w:ascii="Times New Roman" w:hAnsi="Times New Roman" w:cs="Times New Roman"/>
          <w:color w:val="000000" w:themeColor="text1"/>
          <w:sz w:val="22"/>
          <w:szCs w:val="22"/>
        </w:rPr>
        <w:t xml:space="preserve">  </w:t>
      </w:r>
    </w:p>
    <w:p w14:paraId="4DBCAFD7" w14:textId="0F0B690B" w:rsidR="00D468BE" w:rsidRPr="00C60015" w:rsidRDefault="00D468BE" w:rsidP="003964F9">
      <w:pPr>
        <w:rPr>
          <w:rFonts w:ascii="Times New Roman" w:hAnsi="Times New Roman" w:cs="Times New Roman"/>
          <w:color w:val="000000" w:themeColor="text1"/>
          <w:sz w:val="22"/>
          <w:szCs w:val="22"/>
        </w:rPr>
      </w:pPr>
      <w:r w:rsidRPr="00C60015">
        <w:rPr>
          <w:rFonts w:ascii="Times New Roman" w:hAnsi="Times New Roman" w:cs="Times New Roman"/>
          <w:b/>
          <w:color w:val="000000" w:themeColor="text1"/>
          <w:sz w:val="22"/>
          <w:szCs w:val="22"/>
        </w:rPr>
        <w:t>Date</w:t>
      </w:r>
      <w:r w:rsidR="000901DE" w:rsidRPr="00C60015">
        <w:rPr>
          <w:rFonts w:ascii="Times New Roman" w:hAnsi="Times New Roman" w:cs="Times New Roman"/>
          <w:color w:val="000000" w:themeColor="text1"/>
          <w:sz w:val="22"/>
          <w:szCs w:val="22"/>
        </w:rPr>
        <w:t xml:space="preserve"> </w:t>
      </w:r>
      <w:r w:rsidR="000901DE" w:rsidRPr="00C60015">
        <w:rPr>
          <w:rFonts w:ascii="Times New Roman" w:hAnsi="Times New Roman" w:cs="Times New Roman"/>
          <w:color w:val="000000" w:themeColor="text1"/>
          <w:sz w:val="22"/>
          <w:szCs w:val="22"/>
        </w:rPr>
        <w:tab/>
      </w:r>
      <w:r w:rsidR="000901DE" w:rsidRPr="00C60015">
        <w:rPr>
          <w:rFonts w:ascii="Times New Roman" w:hAnsi="Times New Roman" w:cs="Times New Roman"/>
          <w:color w:val="000000" w:themeColor="text1"/>
          <w:sz w:val="22"/>
          <w:szCs w:val="22"/>
        </w:rPr>
        <w:tab/>
      </w:r>
      <w:r w:rsidR="000901DE" w:rsidRPr="00C60015">
        <w:rPr>
          <w:rFonts w:ascii="Times New Roman" w:hAnsi="Times New Roman" w:cs="Times New Roman"/>
          <w:color w:val="000000" w:themeColor="text1"/>
          <w:sz w:val="22"/>
          <w:szCs w:val="22"/>
        </w:rPr>
        <w:tab/>
      </w:r>
      <w:r w:rsidR="000901DE" w:rsidRPr="00C60015">
        <w:rPr>
          <w:rFonts w:ascii="Times New Roman" w:hAnsi="Times New Roman" w:cs="Times New Roman"/>
          <w:color w:val="000000" w:themeColor="text1"/>
          <w:sz w:val="22"/>
          <w:szCs w:val="22"/>
        </w:rPr>
        <w:tab/>
      </w:r>
      <w:r w:rsidR="003B0674" w:rsidRPr="00C60015">
        <w:rPr>
          <w:rFonts w:ascii="Times New Roman" w:hAnsi="Times New Roman" w:cs="Times New Roman"/>
          <w:color w:val="000000" w:themeColor="text1"/>
          <w:sz w:val="22"/>
          <w:szCs w:val="22"/>
        </w:rPr>
        <w:t>Wednesday</w:t>
      </w:r>
      <w:r w:rsidR="00C60015" w:rsidRPr="00C60015">
        <w:rPr>
          <w:rFonts w:ascii="Times New Roman" w:hAnsi="Times New Roman" w:cs="Times New Roman"/>
          <w:color w:val="000000" w:themeColor="text1"/>
          <w:sz w:val="22"/>
          <w:szCs w:val="22"/>
        </w:rPr>
        <w:t>,</w:t>
      </w:r>
      <w:r w:rsidR="003B0674" w:rsidRPr="00C60015">
        <w:rPr>
          <w:rFonts w:ascii="Times New Roman" w:hAnsi="Times New Roman" w:cs="Times New Roman"/>
          <w:color w:val="000000" w:themeColor="text1"/>
          <w:sz w:val="22"/>
          <w:szCs w:val="22"/>
        </w:rPr>
        <w:t xml:space="preserve"> </w:t>
      </w:r>
      <w:r w:rsidR="000901DE" w:rsidRPr="00C60015">
        <w:rPr>
          <w:rFonts w:ascii="Times New Roman" w:hAnsi="Times New Roman" w:cs="Times New Roman"/>
          <w:color w:val="000000" w:themeColor="text1"/>
          <w:sz w:val="22"/>
          <w:szCs w:val="22"/>
        </w:rPr>
        <w:t xml:space="preserve">2 </w:t>
      </w:r>
      <w:r w:rsidR="00EF1F08" w:rsidRPr="00C60015">
        <w:rPr>
          <w:rFonts w:ascii="Times New Roman" w:hAnsi="Times New Roman" w:cs="Times New Roman"/>
          <w:color w:val="000000" w:themeColor="text1"/>
          <w:sz w:val="22"/>
          <w:szCs w:val="22"/>
        </w:rPr>
        <w:t>March 2016</w:t>
      </w:r>
    </w:p>
    <w:p w14:paraId="5AB2A638" w14:textId="77777777" w:rsidR="0096304F" w:rsidRPr="00C60015" w:rsidRDefault="0096304F" w:rsidP="003964F9">
      <w:pPr>
        <w:rPr>
          <w:rFonts w:ascii="Times New Roman" w:eastAsia="Trebuchet MS" w:hAnsi="Times New Roman" w:cs="Times New Roman"/>
          <w:color w:val="000000" w:themeColor="text1"/>
          <w:sz w:val="22"/>
          <w:szCs w:val="22"/>
        </w:rPr>
      </w:pPr>
    </w:p>
    <w:p w14:paraId="129F8764" w14:textId="77777777" w:rsidR="00D468BE" w:rsidRPr="00C60015" w:rsidRDefault="00D468BE" w:rsidP="003964F9">
      <w:pPr>
        <w:rPr>
          <w:rFonts w:ascii="Times New Roman" w:hAnsi="Times New Roman" w:cs="Times New Roman"/>
          <w:color w:val="000000" w:themeColor="text1"/>
          <w:sz w:val="22"/>
          <w:szCs w:val="22"/>
          <w:lang w:val="en-GB"/>
        </w:rPr>
      </w:pPr>
      <w:r w:rsidRPr="00C60015">
        <w:rPr>
          <w:rFonts w:ascii="Times New Roman" w:hAnsi="Times New Roman" w:cs="Times New Roman"/>
          <w:b/>
          <w:color w:val="000000" w:themeColor="text1"/>
          <w:sz w:val="22"/>
          <w:szCs w:val="22"/>
        </w:rPr>
        <w:t>Time</w:t>
      </w:r>
      <w:r w:rsidR="00EF1F08" w:rsidRPr="00C60015">
        <w:rPr>
          <w:rFonts w:ascii="Times New Roman" w:hAnsi="Times New Roman" w:cs="Times New Roman"/>
          <w:color w:val="000000" w:themeColor="text1"/>
          <w:sz w:val="22"/>
          <w:szCs w:val="22"/>
        </w:rPr>
        <w:tab/>
      </w:r>
      <w:r w:rsidR="00EF1F08" w:rsidRPr="00C60015">
        <w:rPr>
          <w:rFonts w:ascii="Times New Roman" w:hAnsi="Times New Roman" w:cs="Times New Roman"/>
          <w:color w:val="000000" w:themeColor="text1"/>
          <w:sz w:val="22"/>
          <w:szCs w:val="22"/>
        </w:rPr>
        <w:tab/>
      </w:r>
      <w:r w:rsidR="00EF1F08" w:rsidRPr="00C60015">
        <w:rPr>
          <w:rFonts w:ascii="Times New Roman" w:hAnsi="Times New Roman" w:cs="Times New Roman"/>
          <w:color w:val="000000" w:themeColor="text1"/>
          <w:sz w:val="22"/>
          <w:szCs w:val="22"/>
        </w:rPr>
        <w:tab/>
      </w:r>
      <w:r w:rsidR="00EF1F08" w:rsidRPr="00C60015">
        <w:rPr>
          <w:rFonts w:ascii="Times New Roman" w:hAnsi="Times New Roman" w:cs="Times New Roman"/>
          <w:color w:val="000000" w:themeColor="text1"/>
          <w:sz w:val="22"/>
          <w:szCs w:val="22"/>
        </w:rPr>
        <w:tab/>
      </w:r>
      <w:r w:rsidR="000901DE" w:rsidRPr="00C60015">
        <w:rPr>
          <w:rFonts w:ascii="Times New Roman" w:hAnsi="Times New Roman" w:cs="Times New Roman"/>
          <w:color w:val="000000" w:themeColor="text1"/>
          <w:sz w:val="22"/>
          <w:szCs w:val="22"/>
        </w:rPr>
        <w:t>From 12:00-14:00</w:t>
      </w:r>
    </w:p>
    <w:p w14:paraId="0D19C107" w14:textId="77777777" w:rsidR="0096304F" w:rsidRPr="00C60015" w:rsidRDefault="0096304F" w:rsidP="003964F9">
      <w:pPr>
        <w:rPr>
          <w:rFonts w:ascii="Times New Roman" w:eastAsia="Trebuchet MS" w:hAnsi="Times New Roman" w:cs="Times New Roman"/>
          <w:color w:val="000000" w:themeColor="text1"/>
          <w:sz w:val="22"/>
          <w:szCs w:val="22"/>
        </w:rPr>
      </w:pPr>
    </w:p>
    <w:p w14:paraId="2288DEF4" w14:textId="4F41FB0A" w:rsidR="00EF1F08" w:rsidRPr="00C60015" w:rsidRDefault="00D468BE" w:rsidP="003964F9">
      <w:pPr>
        <w:rPr>
          <w:rFonts w:ascii="Times New Roman" w:hAnsi="Times New Roman" w:cs="Times New Roman"/>
          <w:color w:val="000000" w:themeColor="text1"/>
          <w:sz w:val="22"/>
          <w:szCs w:val="22"/>
        </w:rPr>
      </w:pPr>
      <w:r w:rsidRPr="00C60015">
        <w:rPr>
          <w:rFonts w:ascii="Times New Roman" w:hAnsi="Times New Roman" w:cs="Times New Roman"/>
          <w:b/>
          <w:color w:val="000000" w:themeColor="text1"/>
          <w:sz w:val="22"/>
          <w:szCs w:val="22"/>
        </w:rPr>
        <w:t>Venue</w:t>
      </w:r>
      <w:r w:rsidRPr="00C60015">
        <w:rPr>
          <w:rFonts w:ascii="Times New Roman" w:hAnsi="Times New Roman" w:cs="Times New Roman"/>
          <w:color w:val="000000" w:themeColor="text1"/>
          <w:sz w:val="22"/>
          <w:szCs w:val="22"/>
        </w:rPr>
        <w:t xml:space="preserve"> </w:t>
      </w:r>
      <w:r w:rsidRPr="00C60015">
        <w:rPr>
          <w:rFonts w:ascii="Times New Roman" w:hAnsi="Times New Roman" w:cs="Times New Roman"/>
          <w:color w:val="000000" w:themeColor="text1"/>
          <w:sz w:val="22"/>
          <w:szCs w:val="22"/>
        </w:rPr>
        <w:tab/>
      </w:r>
      <w:r w:rsidRPr="00C60015">
        <w:rPr>
          <w:rFonts w:ascii="Times New Roman" w:hAnsi="Times New Roman" w:cs="Times New Roman"/>
          <w:color w:val="000000" w:themeColor="text1"/>
          <w:sz w:val="22"/>
          <w:szCs w:val="22"/>
        </w:rPr>
        <w:tab/>
      </w:r>
      <w:r w:rsidRPr="00C60015">
        <w:rPr>
          <w:rFonts w:ascii="Times New Roman" w:hAnsi="Times New Roman" w:cs="Times New Roman"/>
          <w:color w:val="000000" w:themeColor="text1"/>
          <w:sz w:val="22"/>
          <w:szCs w:val="22"/>
        </w:rPr>
        <w:tab/>
      </w:r>
      <w:r w:rsidR="00C60015">
        <w:rPr>
          <w:rFonts w:ascii="Times New Roman" w:hAnsi="Times New Roman" w:cs="Times New Roman"/>
          <w:color w:val="000000" w:themeColor="text1"/>
          <w:sz w:val="22"/>
          <w:szCs w:val="22"/>
        </w:rPr>
        <w:tab/>
      </w:r>
      <w:r w:rsidR="000901DE" w:rsidRPr="00C60015">
        <w:rPr>
          <w:rFonts w:ascii="Times New Roman" w:hAnsi="Times New Roman" w:cs="Times New Roman"/>
          <w:color w:val="000000" w:themeColor="text1"/>
          <w:sz w:val="22"/>
          <w:szCs w:val="22"/>
        </w:rPr>
        <w:t>Room XXVII</w:t>
      </w:r>
      <w:r w:rsidR="00C60015" w:rsidRPr="00C60015">
        <w:rPr>
          <w:rFonts w:ascii="Times New Roman" w:hAnsi="Times New Roman" w:cs="Times New Roman"/>
          <w:color w:val="000000" w:themeColor="text1"/>
          <w:sz w:val="22"/>
          <w:szCs w:val="22"/>
        </w:rPr>
        <w:t xml:space="preserve">, </w:t>
      </w:r>
      <w:r w:rsidR="00EF1F08" w:rsidRPr="00C60015">
        <w:rPr>
          <w:rFonts w:ascii="Times New Roman" w:hAnsi="Times New Roman" w:cs="Times New Roman"/>
          <w:color w:val="000000" w:themeColor="text1"/>
          <w:sz w:val="22"/>
          <w:szCs w:val="22"/>
        </w:rPr>
        <w:t>United Nations</w:t>
      </w:r>
      <w:r w:rsidR="00C60015" w:rsidRPr="00C60015">
        <w:rPr>
          <w:rFonts w:ascii="Times New Roman" w:hAnsi="Times New Roman" w:cs="Times New Roman"/>
          <w:color w:val="000000" w:themeColor="text1"/>
          <w:sz w:val="22"/>
          <w:szCs w:val="22"/>
        </w:rPr>
        <w:t xml:space="preserve">, </w:t>
      </w:r>
      <w:r w:rsidR="00EF1F08" w:rsidRPr="00C60015">
        <w:rPr>
          <w:rFonts w:ascii="Times New Roman" w:hAnsi="Times New Roman" w:cs="Times New Roman"/>
          <w:color w:val="000000" w:themeColor="text1"/>
          <w:sz w:val="22"/>
          <w:szCs w:val="22"/>
        </w:rPr>
        <w:t>Palais des Nations</w:t>
      </w:r>
      <w:r w:rsidR="00C60015" w:rsidRPr="00C60015">
        <w:rPr>
          <w:rFonts w:ascii="Times New Roman" w:hAnsi="Times New Roman" w:cs="Times New Roman"/>
          <w:color w:val="000000" w:themeColor="text1"/>
          <w:sz w:val="22"/>
          <w:szCs w:val="22"/>
        </w:rPr>
        <w:t xml:space="preserve">, </w:t>
      </w:r>
      <w:r w:rsidR="00EF1F08" w:rsidRPr="00C60015">
        <w:rPr>
          <w:rFonts w:ascii="Times New Roman" w:hAnsi="Times New Roman" w:cs="Times New Roman"/>
          <w:color w:val="000000" w:themeColor="text1"/>
          <w:sz w:val="22"/>
          <w:szCs w:val="22"/>
        </w:rPr>
        <w:t>Geneva</w:t>
      </w:r>
    </w:p>
    <w:p w14:paraId="77DDF32E" w14:textId="77777777" w:rsidR="00D468BE" w:rsidRPr="00C60015" w:rsidRDefault="0096304F" w:rsidP="003964F9">
      <w:pPr>
        <w:ind w:left="2160" w:firstLine="720"/>
        <w:rPr>
          <w:rFonts w:ascii="Times New Roman" w:eastAsia="Times New Roman" w:hAnsi="Times New Roman" w:cs="Times New Roman"/>
          <w:color w:val="000000" w:themeColor="text1"/>
          <w:sz w:val="22"/>
          <w:szCs w:val="22"/>
        </w:rPr>
      </w:pPr>
      <w:r w:rsidRPr="00C60015">
        <w:rPr>
          <w:rFonts w:ascii="Times New Roman" w:eastAsia="Times New Roman" w:hAnsi="Times New Roman" w:cs="Times New Roman"/>
          <w:color w:val="000000" w:themeColor="text1"/>
          <w:sz w:val="22"/>
          <w:szCs w:val="22"/>
          <w:shd w:val="clear" w:color="auto" w:fill="FFFFFF"/>
        </w:rPr>
        <w:t xml:space="preserve"> </w:t>
      </w:r>
    </w:p>
    <w:p w14:paraId="18C722ED" w14:textId="77777777" w:rsidR="00D468BE" w:rsidRPr="00C60015" w:rsidRDefault="00D468BE" w:rsidP="003964F9">
      <w:pPr>
        <w:rPr>
          <w:rFonts w:ascii="Times New Roman" w:eastAsia="Trebuchet MS" w:hAnsi="Times New Roman" w:cs="Times New Roman"/>
          <w:color w:val="000000" w:themeColor="text1"/>
          <w:sz w:val="22"/>
          <w:szCs w:val="22"/>
        </w:rPr>
      </w:pPr>
      <w:r w:rsidRPr="00C60015">
        <w:rPr>
          <w:rFonts w:ascii="Times New Roman" w:hAnsi="Times New Roman" w:cs="Times New Roman"/>
          <w:color w:val="000000" w:themeColor="text1"/>
          <w:sz w:val="22"/>
          <w:szCs w:val="22"/>
        </w:rPr>
        <w:tab/>
      </w:r>
      <w:r w:rsidRPr="00C60015">
        <w:rPr>
          <w:rFonts w:ascii="Times New Roman" w:hAnsi="Times New Roman" w:cs="Times New Roman"/>
          <w:color w:val="000000" w:themeColor="text1"/>
          <w:sz w:val="22"/>
          <w:szCs w:val="22"/>
        </w:rPr>
        <w:tab/>
      </w:r>
    </w:p>
    <w:p w14:paraId="2A939146" w14:textId="77777777" w:rsidR="00D468BE" w:rsidRPr="00C60015" w:rsidRDefault="00D468BE" w:rsidP="003964F9">
      <w:pPr>
        <w:rPr>
          <w:rFonts w:ascii="Times New Roman" w:eastAsia="Trebuchet MS Bold" w:hAnsi="Times New Roman" w:cs="Times New Roman"/>
          <w:b/>
          <w:color w:val="000000" w:themeColor="text1"/>
          <w:sz w:val="22"/>
          <w:szCs w:val="22"/>
        </w:rPr>
      </w:pPr>
      <w:r w:rsidRPr="00C60015">
        <w:rPr>
          <w:rFonts w:ascii="Times New Roman" w:hAnsi="Times New Roman" w:cs="Times New Roman"/>
          <w:b/>
          <w:color w:val="000000" w:themeColor="text1"/>
          <w:sz w:val="22"/>
          <w:szCs w:val="22"/>
        </w:rPr>
        <w:t>Background</w:t>
      </w:r>
    </w:p>
    <w:p w14:paraId="7A390697" w14:textId="52870AB3" w:rsidR="000901DE" w:rsidRPr="00C60015" w:rsidRDefault="000A01D6" w:rsidP="003964F9">
      <w:pPr>
        <w:jc w:val="both"/>
        <w:rPr>
          <w:rFonts w:ascii="Times New Roman" w:hAnsi="Times New Roman" w:cs="Times New Roman"/>
          <w:color w:val="000000" w:themeColor="text1"/>
          <w:sz w:val="22"/>
          <w:szCs w:val="22"/>
        </w:rPr>
      </w:pPr>
      <w:r w:rsidRPr="00C60015">
        <w:rPr>
          <w:rFonts w:ascii="Times New Roman" w:hAnsi="Times New Roman" w:cs="Times New Roman"/>
          <w:color w:val="000000" w:themeColor="text1"/>
          <w:sz w:val="22"/>
          <w:szCs w:val="22"/>
        </w:rPr>
        <w:t>One</w:t>
      </w:r>
      <w:r w:rsidR="000875B6" w:rsidRPr="00C60015">
        <w:rPr>
          <w:rFonts w:ascii="Times New Roman" w:hAnsi="Times New Roman" w:cs="Times New Roman"/>
          <w:color w:val="000000" w:themeColor="text1"/>
          <w:sz w:val="22"/>
          <w:szCs w:val="22"/>
        </w:rPr>
        <w:t xml:space="preserve"> o</w:t>
      </w:r>
      <w:r w:rsidRPr="00C60015">
        <w:rPr>
          <w:rFonts w:ascii="Times New Roman" w:hAnsi="Times New Roman" w:cs="Times New Roman"/>
          <w:color w:val="000000" w:themeColor="text1"/>
          <w:sz w:val="22"/>
          <w:szCs w:val="22"/>
        </w:rPr>
        <w:t xml:space="preserve">f the three thematic priorities of the Community of Democracies </w:t>
      </w:r>
      <w:r w:rsidR="00C60015" w:rsidRPr="00C60015">
        <w:rPr>
          <w:rFonts w:ascii="Times New Roman" w:hAnsi="Times New Roman" w:cs="Times New Roman"/>
          <w:color w:val="000000" w:themeColor="text1"/>
          <w:sz w:val="22"/>
          <w:szCs w:val="22"/>
        </w:rPr>
        <w:t xml:space="preserve">(CoD) for 2015 – 2017 </w:t>
      </w:r>
      <w:r w:rsidRPr="00C60015">
        <w:rPr>
          <w:rFonts w:ascii="Times New Roman" w:hAnsi="Times New Roman" w:cs="Times New Roman"/>
          <w:color w:val="000000" w:themeColor="text1"/>
          <w:sz w:val="22"/>
          <w:szCs w:val="22"/>
        </w:rPr>
        <w:t>is “Democracy and D</w:t>
      </w:r>
      <w:r w:rsidR="00117DDF" w:rsidRPr="00C60015">
        <w:rPr>
          <w:rFonts w:ascii="Times New Roman" w:hAnsi="Times New Roman" w:cs="Times New Roman"/>
          <w:color w:val="000000" w:themeColor="text1"/>
          <w:sz w:val="22"/>
          <w:szCs w:val="22"/>
        </w:rPr>
        <w:t>evelopment</w:t>
      </w:r>
      <w:r w:rsidRPr="00C60015">
        <w:rPr>
          <w:rFonts w:ascii="Times New Roman" w:hAnsi="Times New Roman" w:cs="Times New Roman"/>
          <w:color w:val="000000" w:themeColor="text1"/>
          <w:sz w:val="22"/>
          <w:szCs w:val="22"/>
        </w:rPr>
        <w:t>”, with an emphasis on promoting</w:t>
      </w:r>
      <w:r w:rsidR="007D0D70" w:rsidRPr="00C60015">
        <w:rPr>
          <w:rFonts w:ascii="Times New Roman" w:hAnsi="Times New Roman" w:cs="Times New Roman"/>
          <w:color w:val="000000" w:themeColor="text1"/>
          <w:sz w:val="22"/>
          <w:szCs w:val="22"/>
        </w:rPr>
        <w:t xml:space="preserve"> the implementation of the 2030 </w:t>
      </w:r>
      <w:r w:rsidRPr="00C60015">
        <w:rPr>
          <w:rFonts w:ascii="Times New Roman" w:hAnsi="Times New Roman" w:cs="Times New Roman"/>
          <w:color w:val="000000" w:themeColor="text1"/>
          <w:sz w:val="22"/>
          <w:szCs w:val="22"/>
        </w:rPr>
        <w:t xml:space="preserve">Sustainable </w:t>
      </w:r>
      <w:r w:rsidR="007D0D70" w:rsidRPr="00C60015">
        <w:rPr>
          <w:rFonts w:ascii="Times New Roman" w:hAnsi="Times New Roman" w:cs="Times New Roman"/>
          <w:color w:val="000000" w:themeColor="text1"/>
          <w:sz w:val="22"/>
          <w:szCs w:val="22"/>
        </w:rPr>
        <w:t>Development Goals</w:t>
      </w:r>
      <w:r w:rsidRPr="00C60015">
        <w:rPr>
          <w:rFonts w:ascii="Times New Roman" w:hAnsi="Times New Roman" w:cs="Times New Roman"/>
          <w:color w:val="000000" w:themeColor="text1"/>
          <w:sz w:val="22"/>
          <w:szCs w:val="22"/>
        </w:rPr>
        <w:t xml:space="preserve"> (SDG</w:t>
      </w:r>
      <w:r w:rsidR="000901DE" w:rsidRPr="00C60015">
        <w:rPr>
          <w:rFonts w:ascii="Times New Roman" w:hAnsi="Times New Roman" w:cs="Times New Roman"/>
          <w:color w:val="000000" w:themeColor="text1"/>
          <w:sz w:val="22"/>
          <w:szCs w:val="22"/>
        </w:rPr>
        <w:t>s</w:t>
      </w:r>
      <w:r w:rsidRPr="00C60015">
        <w:rPr>
          <w:rFonts w:ascii="Times New Roman" w:hAnsi="Times New Roman" w:cs="Times New Roman"/>
          <w:color w:val="000000" w:themeColor="text1"/>
          <w:sz w:val="22"/>
          <w:szCs w:val="22"/>
        </w:rPr>
        <w:t>), particularly SDG 16</w:t>
      </w:r>
      <w:r w:rsidR="00211EDF" w:rsidRPr="00C60015">
        <w:rPr>
          <w:rFonts w:ascii="Times New Roman" w:hAnsi="Times New Roman" w:cs="Times New Roman"/>
          <w:color w:val="000000" w:themeColor="text1"/>
          <w:sz w:val="22"/>
          <w:szCs w:val="22"/>
        </w:rPr>
        <w:t xml:space="preserve">. </w:t>
      </w:r>
      <w:r w:rsidR="000901DE" w:rsidRPr="00C60015">
        <w:rPr>
          <w:rFonts w:ascii="Times New Roman" w:hAnsi="Times New Roman" w:cs="Times New Roman"/>
          <w:color w:val="000000" w:themeColor="text1"/>
          <w:sz w:val="22"/>
          <w:szCs w:val="22"/>
        </w:rPr>
        <w:t>During discussion in the</w:t>
      </w:r>
      <w:r w:rsidR="00654C08" w:rsidRPr="00C60015">
        <w:rPr>
          <w:rFonts w:ascii="Times New Roman" w:hAnsi="Times New Roman" w:cs="Times New Roman"/>
          <w:color w:val="000000" w:themeColor="text1"/>
          <w:sz w:val="22"/>
          <w:szCs w:val="22"/>
        </w:rPr>
        <w:t xml:space="preserve"> </w:t>
      </w:r>
      <w:r w:rsidR="000901DE" w:rsidRPr="00C60015">
        <w:rPr>
          <w:rFonts w:ascii="Times New Roman" w:hAnsi="Times New Roman" w:cs="Times New Roman"/>
          <w:color w:val="000000" w:themeColor="text1"/>
          <w:sz w:val="22"/>
          <w:szCs w:val="22"/>
        </w:rPr>
        <w:t xml:space="preserve">Governing Council, it has been suggested that </w:t>
      </w:r>
      <w:r w:rsidRPr="00C60015">
        <w:rPr>
          <w:rFonts w:ascii="Times New Roman" w:hAnsi="Times New Roman" w:cs="Times New Roman"/>
          <w:color w:val="000000" w:themeColor="text1"/>
          <w:sz w:val="22"/>
          <w:szCs w:val="22"/>
        </w:rPr>
        <w:t xml:space="preserve">indicators and frameworks for following up on </w:t>
      </w:r>
      <w:r w:rsidR="007D0D70" w:rsidRPr="00C60015">
        <w:rPr>
          <w:rFonts w:ascii="Times New Roman" w:hAnsi="Times New Roman" w:cs="Times New Roman"/>
          <w:color w:val="000000" w:themeColor="text1"/>
          <w:sz w:val="22"/>
          <w:szCs w:val="22"/>
        </w:rPr>
        <w:t>Goal 16</w:t>
      </w:r>
      <w:r w:rsidR="000875B6" w:rsidRPr="00C60015">
        <w:rPr>
          <w:rFonts w:ascii="Times New Roman" w:hAnsi="Times New Roman" w:cs="Times New Roman"/>
          <w:color w:val="000000" w:themeColor="text1"/>
          <w:sz w:val="22"/>
          <w:szCs w:val="22"/>
        </w:rPr>
        <w:t xml:space="preserve"> </w:t>
      </w:r>
      <w:r w:rsidR="00211EDF" w:rsidRPr="00C60015">
        <w:rPr>
          <w:rFonts w:ascii="Times New Roman" w:hAnsi="Times New Roman" w:cs="Times New Roman"/>
          <w:color w:val="000000" w:themeColor="text1"/>
          <w:sz w:val="22"/>
          <w:szCs w:val="22"/>
        </w:rPr>
        <w:t xml:space="preserve">should be in focus for these efforts, being </w:t>
      </w:r>
      <w:r w:rsidR="000875B6" w:rsidRPr="00C60015">
        <w:rPr>
          <w:rFonts w:ascii="Times New Roman" w:hAnsi="Times New Roman" w:cs="Times New Roman"/>
          <w:color w:val="000000" w:themeColor="text1"/>
          <w:sz w:val="22"/>
          <w:szCs w:val="22"/>
        </w:rPr>
        <w:t>is</w:t>
      </w:r>
      <w:r w:rsidR="00211EDF" w:rsidRPr="00C60015">
        <w:rPr>
          <w:rFonts w:ascii="Times New Roman" w:hAnsi="Times New Roman" w:cs="Times New Roman"/>
          <w:color w:val="000000" w:themeColor="text1"/>
          <w:sz w:val="22"/>
          <w:szCs w:val="22"/>
        </w:rPr>
        <w:t>sues</w:t>
      </w:r>
      <w:r w:rsidR="000875B6" w:rsidRPr="00C60015">
        <w:rPr>
          <w:rFonts w:ascii="Times New Roman" w:hAnsi="Times New Roman" w:cs="Times New Roman"/>
          <w:color w:val="000000" w:themeColor="text1"/>
          <w:sz w:val="22"/>
          <w:szCs w:val="22"/>
        </w:rPr>
        <w:t xml:space="preserve"> at the core of the </w:t>
      </w:r>
      <w:r w:rsidR="0063221D" w:rsidRPr="00C60015">
        <w:rPr>
          <w:rFonts w:ascii="Times New Roman" w:hAnsi="Times New Roman" w:cs="Times New Roman"/>
          <w:color w:val="000000" w:themeColor="text1"/>
          <w:sz w:val="22"/>
          <w:szCs w:val="22"/>
        </w:rPr>
        <w:t xml:space="preserve">work </w:t>
      </w:r>
      <w:r w:rsidR="00190199" w:rsidRPr="00C60015">
        <w:rPr>
          <w:rFonts w:ascii="Times New Roman" w:hAnsi="Times New Roman" w:cs="Times New Roman"/>
          <w:color w:val="000000" w:themeColor="text1"/>
          <w:sz w:val="22"/>
          <w:szCs w:val="22"/>
        </w:rPr>
        <w:t>of the Community</w:t>
      </w:r>
      <w:r w:rsidR="000875B6" w:rsidRPr="00C60015">
        <w:rPr>
          <w:rFonts w:ascii="Times New Roman" w:hAnsi="Times New Roman" w:cs="Times New Roman"/>
          <w:color w:val="000000" w:themeColor="text1"/>
          <w:sz w:val="22"/>
          <w:szCs w:val="22"/>
        </w:rPr>
        <w:t xml:space="preserve">. </w:t>
      </w:r>
      <w:r w:rsidR="005272FD" w:rsidRPr="00C60015">
        <w:rPr>
          <w:rFonts w:ascii="Times New Roman" w:hAnsi="Times New Roman" w:cs="Times New Roman"/>
          <w:color w:val="000000" w:themeColor="text1"/>
          <w:sz w:val="22"/>
          <w:szCs w:val="22"/>
        </w:rPr>
        <w:t>The 20</w:t>
      </w:r>
      <w:r w:rsidR="005272FD" w:rsidRPr="00C60015">
        <w:rPr>
          <w:rFonts w:ascii="Times New Roman" w:hAnsi="Times New Roman" w:cs="Times New Roman"/>
          <w:color w:val="000000" w:themeColor="text1"/>
          <w:sz w:val="22"/>
          <w:szCs w:val="22"/>
          <w:vertAlign w:val="superscript"/>
        </w:rPr>
        <w:t>th</w:t>
      </w:r>
      <w:r w:rsidR="005272FD" w:rsidRPr="00C60015">
        <w:rPr>
          <w:rFonts w:ascii="Times New Roman" w:hAnsi="Times New Roman" w:cs="Times New Roman"/>
          <w:color w:val="000000" w:themeColor="text1"/>
          <w:sz w:val="22"/>
          <w:szCs w:val="22"/>
        </w:rPr>
        <w:t xml:space="preserve"> Governin</w:t>
      </w:r>
      <w:r w:rsidR="00AE1199" w:rsidRPr="00C60015">
        <w:rPr>
          <w:rFonts w:ascii="Times New Roman" w:hAnsi="Times New Roman" w:cs="Times New Roman"/>
          <w:color w:val="000000" w:themeColor="text1"/>
          <w:sz w:val="22"/>
          <w:szCs w:val="22"/>
        </w:rPr>
        <w:t>g Council in Geneva</w:t>
      </w:r>
      <w:r w:rsidR="00190199" w:rsidRPr="00C60015">
        <w:rPr>
          <w:rFonts w:ascii="Times New Roman" w:hAnsi="Times New Roman" w:cs="Times New Roman"/>
          <w:color w:val="000000" w:themeColor="text1"/>
          <w:sz w:val="22"/>
          <w:szCs w:val="22"/>
        </w:rPr>
        <w:t xml:space="preserve"> </w:t>
      </w:r>
      <w:r w:rsidR="000901DE" w:rsidRPr="00C60015">
        <w:rPr>
          <w:rFonts w:ascii="Times New Roman" w:hAnsi="Times New Roman" w:cs="Times New Roman"/>
          <w:color w:val="000000" w:themeColor="text1"/>
          <w:sz w:val="22"/>
          <w:szCs w:val="22"/>
        </w:rPr>
        <w:t xml:space="preserve">on 2 March </w:t>
      </w:r>
      <w:r w:rsidR="00190199" w:rsidRPr="00C60015">
        <w:rPr>
          <w:rFonts w:ascii="Times New Roman" w:hAnsi="Times New Roman" w:cs="Times New Roman"/>
          <w:color w:val="000000" w:themeColor="text1"/>
          <w:sz w:val="22"/>
          <w:szCs w:val="22"/>
        </w:rPr>
        <w:t xml:space="preserve">will </w:t>
      </w:r>
      <w:r w:rsidR="00C60015" w:rsidRPr="00C60015">
        <w:rPr>
          <w:rFonts w:ascii="Times New Roman" w:hAnsi="Times New Roman" w:cs="Times New Roman"/>
          <w:color w:val="000000" w:themeColor="text1"/>
          <w:sz w:val="22"/>
          <w:szCs w:val="22"/>
        </w:rPr>
        <w:t xml:space="preserve">discuss </w:t>
      </w:r>
      <w:r w:rsidR="005272FD" w:rsidRPr="00C60015">
        <w:rPr>
          <w:rFonts w:ascii="Times New Roman" w:hAnsi="Times New Roman" w:cs="Times New Roman"/>
          <w:color w:val="000000" w:themeColor="text1"/>
          <w:sz w:val="22"/>
          <w:szCs w:val="22"/>
        </w:rPr>
        <w:t>the priority “democracy and development”</w:t>
      </w:r>
      <w:r w:rsidR="00190199" w:rsidRPr="00C60015">
        <w:rPr>
          <w:rFonts w:ascii="Times New Roman" w:hAnsi="Times New Roman" w:cs="Times New Roman"/>
          <w:color w:val="000000" w:themeColor="text1"/>
          <w:sz w:val="22"/>
          <w:szCs w:val="22"/>
        </w:rPr>
        <w:t xml:space="preserve"> during the </w:t>
      </w:r>
      <w:r w:rsidR="005272FD" w:rsidRPr="00C60015">
        <w:rPr>
          <w:rFonts w:ascii="Times New Roman" w:hAnsi="Times New Roman" w:cs="Times New Roman"/>
          <w:color w:val="000000" w:themeColor="text1"/>
          <w:sz w:val="22"/>
          <w:szCs w:val="22"/>
        </w:rPr>
        <w:t>high</w:t>
      </w:r>
      <w:r w:rsidR="00465487" w:rsidRPr="00C60015">
        <w:rPr>
          <w:rFonts w:ascii="Times New Roman" w:hAnsi="Times New Roman" w:cs="Times New Roman"/>
          <w:color w:val="000000" w:themeColor="text1"/>
          <w:sz w:val="22"/>
          <w:szCs w:val="22"/>
        </w:rPr>
        <w:t>-</w:t>
      </w:r>
      <w:r w:rsidR="005272FD" w:rsidRPr="00C60015">
        <w:rPr>
          <w:rFonts w:ascii="Times New Roman" w:hAnsi="Times New Roman" w:cs="Times New Roman"/>
          <w:color w:val="000000" w:themeColor="text1"/>
          <w:sz w:val="22"/>
          <w:szCs w:val="22"/>
        </w:rPr>
        <w:t>level part of the meeting</w:t>
      </w:r>
      <w:r w:rsidR="000901DE" w:rsidRPr="00C60015">
        <w:rPr>
          <w:rFonts w:ascii="Times New Roman" w:hAnsi="Times New Roman" w:cs="Times New Roman"/>
          <w:color w:val="000000" w:themeColor="text1"/>
          <w:sz w:val="22"/>
          <w:szCs w:val="22"/>
        </w:rPr>
        <w:t>.</w:t>
      </w:r>
      <w:r w:rsidR="00654C08" w:rsidRPr="00C60015">
        <w:rPr>
          <w:rFonts w:ascii="Times New Roman" w:hAnsi="Times New Roman" w:cs="Times New Roman"/>
          <w:color w:val="000000" w:themeColor="text1"/>
          <w:sz w:val="22"/>
          <w:szCs w:val="22"/>
        </w:rPr>
        <w:t xml:space="preserve"> </w:t>
      </w:r>
    </w:p>
    <w:p w14:paraId="78BEB8BA" w14:textId="77777777" w:rsidR="00190199" w:rsidRPr="00C60015" w:rsidRDefault="005272FD" w:rsidP="003964F9">
      <w:pPr>
        <w:jc w:val="both"/>
        <w:rPr>
          <w:rFonts w:ascii="Times New Roman" w:hAnsi="Times New Roman" w:cs="Times New Roman"/>
          <w:color w:val="000000" w:themeColor="text1"/>
          <w:sz w:val="22"/>
          <w:szCs w:val="22"/>
        </w:rPr>
      </w:pPr>
      <w:r w:rsidRPr="00C60015">
        <w:rPr>
          <w:rFonts w:ascii="Times New Roman" w:hAnsi="Times New Roman" w:cs="Times New Roman"/>
          <w:color w:val="000000" w:themeColor="text1"/>
          <w:sz w:val="22"/>
          <w:szCs w:val="22"/>
        </w:rPr>
        <w:t xml:space="preserve"> </w:t>
      </w:r>
    </w:p>
    <w:p w14:paraId="6BBFCF2D" w14:textId="77777777" w:rsidR="00D468BE" w:rsidRPr="00C60015" w:rsidRDefault="00D468BE" w:rsidP="003964F9">
      <w:pPr>
        <w:rPr>
          <w:rFonts w:ascii="Times New Roman" w:eastAsia="Trebuchet MS Bold" w:hAnsi="Times New Roman" w:cs="Times New Roman"/>
          <w:b/>
          <w:color w:val="000000" w:themeColor="text1"/>
          <w:sz w:val="22"/>
          <w:szCs w:val="22"/>
        </w:rPr>
      </w:pPr>
      <w:r w:rsidRPr="00C60015">
        <w:rPr>
          <w:rFonts w:ascii="Times New Roman" w:hAnsi="Times New Roman" w:cs="Times New Roman"/>
          <w:b/>
          <w:color w:val="000000" w:themeColor="text1"/>
          <w:sz w:val="22"/>
          <w:szCs w:val="22"/>
        </w:rPr>
        <w:t xml:space="preserve">Concept </w:t>
      </w:r>
    </w:p>
    <w:p w14:paraId="387BEC3B" w14:textId="747FBEA5" w:rsidR="00FC7DA3" w:rsidRPr="00C60015" w:rsidRDefault="00E43945" w:rsidP="003964F9">
      <w:pPr>
        <w:jc w:val="both"/>
        <w:rPr>
          <w:rFonts w:ascii="Times New Roman" w:hAnsi="Times New Roman" w:cs="Times New Roman"/>
          <w:color w:val="000000" w:themeColor="text1"/>
          <w:sz w:val="22"/>
          <w:szCs w:val="22"/>
        </w:rPr>
      </w:pPr>
      <w:r w:rsidRPr="00C60015">
        <w:rPr>
          <w:rFonts w:ascii="Times New Roman" w:hAnsi="Times New Roman" w:cs="Times New Roman"/>
          <w:color w:val="000000" w:themeColor="text1"/>
          <w:sz w:val="22"/>
          <w:szCs w:val="22"/>
        </w:rPr>
        <w:t xml:space="preserve">The </w:t>
      </w:r>
      <w:r w:rsidR="000875B6" w:rsidRPr="00C60015">
        <w:rPr>
          <w:rFonts w:ascii="Times New Roman" w:hAnsi="Times New Roman" w:cs="Times New Roman"/>
          <w:color w:val="000000" w:themeColor="text1"/>
          <w:sz w:val="22"/>
          <w:szCs w:val="22"/>
        </w:rPr>
        <w:t>2030 Development A</w:t>
      </w:r>
      <w:r w:rsidRPr="00C60015">
        <w:rPr>
          <w:rFonts w:ascii="Times New Roman" w:hAnsi="Times New Roman" w:cs="Times New Roman"/>
          <w:color w:val="000000" w:themeColor="text1"/>
          <w:sz w:val="22"/>
          <w:szCs w:val="22"/>
        </w:rPr>
        <w:t xml:space="preserve">genda and the </w:t>
      </w:r>
      <w:r w:rsidR="00AE1199" w:rsidRPr="00C60015">
        <w:rPr>
          <w:rFonts w:ascii="Times New Roman" w:hAnsi="Times New Roman" w:cs="Times New Roman"/>
          <w:color w:val="000000" w:themeColor="text1"/>
          <w:sz w:val="22"/>
          <w:szCs w:val="22"/>
        </w:rPr>
        <w:t xml:space="preserve">SDGs </w:t>
      </w:r>
      <w:r w:rsidRPr="00C60015">
        <w:rPr>
          <w:rFonts w:ascii="Times New Roman" w:hAnsi="Times New Roman" w:cs="Times New Roman"/>
          <w:color w:val="000000" w:themeColor="text1"/>
          <w:sz w:val="22"/>
          <w:szCs w:val="22"/>
        </w:rPr>
        <w:t xml:space="preserve">are historical in their efforts to make security, human rights and democratic governance integral parts of the concept of human development and the UN’s founding visions. </w:t>
      </w:r>
      <w:r w:rsidR="00554458" w:rsidRPr="00C60015">
        <w:rPr>
          <w:rFonts w:ascii="Times New Roman" w:hAnsi="Times New Roman" w:cs="Times New Roman"/>
          <w:color w:val="000000" w:themeColor="text1"/>
          <w:sz w:val="22"/>
          <w:szCs w:val="22"/>
        </w:rPr>
        <w:t xml:space="preserve">In the SDGs, it </w:t>
      </w:r>
      <w:r w:rsidR="000875B6" w:rsidRPr="00C60015">
        <w:rPr>
          <w:rFonts w:ascii="Times New Roman" w:hAnsi="Times New Roman" w:cs="Times New Roman"/>
          <w:color w:val="000000" w:themeColor="text1"/>
          <w:sz w:val="22"/>
          <w:szCs w:val="22"/>
        </w:rPr>
        <w:t xml:space="preserve">is recognized that human rights, the rule of law and good governance is crucial for sustainable development. </w:t>
      </w:r>
      <w:r w:rsidR="00190199" w:rsidRPr="00C60015">
        <w:rPr>
          <w:rFonts w:ascii="Times New Roman" w:hAnsi="Times New Roman" w:cs="Times New Roman"/>
          <w:color w:val="000000" w:themeColor="text1"/>
          <w:sz w:val="22"/>
          <w:szCs w:val="22"/>
        </w:rPr>
        <w:t xml:space="preserve">The declaration also includes a reference to the importance of democracy as a precondition for economic and social development. As part of the mission of the Community to support the UN particularly relating to multilateral efforts to strengthen democratic principles, institutions and culture, promoting </w:t>
      </w:r>
      <w:r w:rsidR="005115ED">
        <w:rPr>
          <w:rFonts w:ascii="Times New Roman" w:hAnsi="Times New Roman" w:cs="Times New Roman"/>
          <w:color w:val="000000" w:themeColor="text1"/>
          <w:sz w:val="22"/>
          <w:szCs w:val="22"/>
        </w:rPr>
        <w:t>the implementation of the 2030 D</w:t>
      </w:r>
      <w:r w:rsidR="00190199" w:rsidRPr="00C60015">
        <w:rPr>
          <w:rFonts w:ascii="Times New Roman" w:hAnsi="Times New Roman" w:cs="Times New Roman"/>
          <w:color w:val="000000" w:themeColor="text1"/>
          <w:sz w:val="22"/>
          <w:szCs w:val="22"/>
        </w:rPr>
        <w:t>evel</w:t>
      </w:r>
      <w:r w:rsidR="005115ED">
        <w:rPr>
          <w:rFonts w:ascii="Times New Roman" w:hAnsi="Times New Roman" w:cs="Times New Roman"/>
          <w:color w:val="000000" w:themeColor="text1"/>
          <w:sz w:val="22"/>
          <w:szCs w:val="22"/>
        </w:rPr>
        <w:t>opment A</w:t>
      </w:r>
      <w:r w:rsidR="00C60015" w:rsidRPr="00C60015">
        <w:rPr>
          <w:rFonts w:ascii="Times New Roman" w:hAnsi="Times New Roman" w:cs="Times New Roman"/>
          <w:color w:val="000000" w:themeColor="text1"/>
          <w:sz w:val="22"/>
          <w:szCs w:val="22"/>
        </w:rPr>
        <w:t>genda and particularly G</w:t>
      </w:r>
      <w:r w:rsidR="00190199" w:rsidRPr="00C60015">
        <w:rPr>
          <w:rFonts w:ascii="Times New Roman" w:hAnsi="Times New Roman" w:cs="Times New Roman"/>
          <w:color w:val="000000" w:themeColor="text1"/>
          <w:sz w:val="22"/>
          <w:szCs w:val="22"/>
        </w:rPr>
        <w:t>oal 16 is a priority</w:t>
      </w:r>
      <w:r w:rsidR="000875B6" w:rsidRPr="00C60015">
        <w:rPr>
          <w:rFonts w:ascii="Times New Roman" w:hAnsi="Times New Roman" w:cs="Times New Roman"/>
          <w:color w:val="000000" w:themeColor="text1"/>
          <w:sz w:val="22"/>
          <w:szCs w:val="22"/>
        </w:rPr>
        <w:t xml:space="preserve">. </w:t>
      </w:r>
    </w:p>
    <w:p w14:paraId="05226915" w14:textId="77777777" w:rsidR="00FC7DA3" w:rsidRPr="00C60015" w:rsidRDefault="00FC7DA3" w:rsidP="003964F9">
      <w:pPr>
        <w:jc w:val="both"/>
        <w:rPr>
          <w:rFonts w:ascii="Times New Roman" w:hAnsi="Times New Roman" w:cs="Times New Roman"/>
          <w:color w:val="000000" w:themeColor="text1"/>
          <w:sz w:val="22"/>
          <w:szCs w:val="22"/>
        </w:rPr>
      </w:pPr>
    </w:p>
    <w:p w14:paraId="1425EF59" w14:textId="4E10912D" w:rsidR="00FC7DA3" w:rsidRPr="00C60015" w:rsidRDefault="00D87728" w:rsidP="003964F9">
      <w:pPr>
        <w:jc w:val="both"/>
        <w:rPr>
          <w:rFonts w:ascii="Times New Roman" w:hAnsi="Times New Roman" w:cs="Times New Roman"/>
          <w:color w:val="000000" w:themeColor="text1"/>
          <w:sz w:val="22"/>
          <w:szCs w:val="22"/>
        </w:rPr>
      </w:pPr>
      <w:r w:rsidRPr="00C60015">
        <w:rPr>
          <w:rFonts w:ascii="Times New Roman" w:hAnsi="Times New Roman" w:cs="Times New Roman"/>
          <w:color w:val="000000" w:themeColor="text1"/>
          <w:sz w:val="22"/>
          <w:szCs w:val="22"/>
        </w:rPr>
        <w:t>The CoD should focus</w:t>
      </w:r>
      <w:r w:rsidR="00AB10C8" w:rsidRPr="00C60015">
        <w:rPr>
          <w:rFonts w:ascii="Times New Roman" w:hAnsi="Times New Roman" w:cs="Times New Roman"/>
          <w:color w:val="000000" w:themeColor="text1"/>
          <w:sz w:val="22"/>
          <w:szCs w:val="22"/>
        </w:rPr>
        <w:t xml:space="preserve"> on developing a supplementary model set of indicators for SDG Goal 16, aiming at representing the democratic community. </w:t>
      </w:r>
      <w:r w:rsidRPr="00C60015">
        <w:rPr>
          <w:rFonts w:ascii="Times New Roman" w:hAnsi="Times New Roman" w:cs="Times New Roman"/>
          <w:color w:val="000000" w:themeColor="text1"/>
          <w:sz w:val="22"/>
          <w:szCs w:val="22"/>
        </w:rPr>
        <w:t>The CoD can also play a role in the implementation phase aiming at establishing or sharing best practices for national implementation plans, with an emphasis on the participation of civil society. A Working Group should be established within the Governing Council on t</w:t>
      </w:r>
      <w:r w:rsidR="005115ED">
        <w:rPr>
          <w:rFonts w:ascii="Times New Roman" w:hAnsi="Times New Roman" w:cs="Times New Roman"/>
          <w:color w:val="000000" w:themeColor="text1"/>
          <w:sz w:val="22"/>
          <w:szCs w:val="22"/>
        </w:rPr>
        <w:t xml:space="preserve">he 2030 Development Agenda. </w:t>
      </w:r>
    </w:p>
    <w:p w14:paraId="1BAFE420" w14:textId="77777777" w:rsidR="00DE1A55" w:rsidRPr="00C60015" w:rsidRDefault="00DE1A55" w:rsidP="003964F9">
      <w:pPr>
        <w:jc w:val="both"/>
        <w:rPr>
          <w:rFonts w:ascii="Times New Roman" w:hAnsi="Times New Roman" w:cs="Times New Roman"/>
          <w:color w:val="000000" w:themeColor="text1"/>
          <w:sz w:val="22"/>
          <w:szCs w:val="22"/>
        </w:rPr>
      </w:pPr>
    </w:p>
    <w:p w14:paraId="45CF6B4D" w14:textId="77777777" w:rsidR="00757208" w:rsidRPr="00C60015" w:rsidRDefault="00757208" w:rsidP="003964F9">
      <w:pPr>
        <w:jc w:val="both"/>
        <w:rPr>
          <w:rFonts w:ascii="Times New Roman" w:hAnsi="Times New Roman" w:cs="Times New Roman"/>
          <w:b/>
          <w:color w:val="000000" w:themeColor="text1"/>
          <w:sz w:val="22"/>
          <w:szCs w:val="22"/>
        </w:rPr>
      </w:pPr>
      <w:r w:rsidRPr="00C60015">
        <w:rPr>
          <w:rFonts w:ascii="Times New Roman" w:hAnsi="Times New Roman" w:cs="Times New Roman"/>
          <w:b/>
          <w:color w:val="000000" w:themeColor="text1"/>
          <w:sz w:val="22"/>
          <w:szCs w:val="22"/>
        </w:rPr>
        <w:t>Side event</w:t>
      </w:r>
    </w:p>
    <w:p w14:paraId="2E0566DB" w14:textId="32C2882B" w:rsidR="00757208" w:rsidRPr="00C60015" w:rsidRDefault="00757208" w:rsidP="003964F9">
      <w:pPr>
        <w:jc w:val="both"/>
        <w:rPr>
          <w:rFonts w:ascii="Times New Roman" w:hAnsi="Times New Roman" w:cs="Times New Roman"/>
          <w:color w:val="000000" w:themeColor="text1"/>
          <w:sz w:val="22"/>
          <w:szCs w:val="22"/>
        </w:rPr>
      </w:pPr>
      <w:r w:rsidRPr="00C60015">
        <w:rPr>
          <w:rFonts w:ascii="Times New Roman" w:hAnsi="Times New Roman" w:cs="Times New Roman"/>
          <w:color w:val="000000" w:themeColor="text1"/>
          <w:sz w:val="22"/>
          <w:szCs w:val="22"/>
        </w:rPr>
        <w:t>On the margins of the Geneva GC meeting, the</w:t>
      </w:r>
      <w:r w:rsidR="00D87728" w:rsidRPr="00C60015">
        <w:rPr>
          <w:rFonts w:ascii="Times New Roman" w:hAnsi="Times New Roman" w:cs="Times New Roman"/>
          <w:color w:val="000000" w:themeColor="text1"/>
          <w:sz w:val="22"/>
          <w:szCs w:val="22"/>
        </w:rPr>
        <w:t xml:space="preserve"> Permanent Secretariat of the Community of Democracies (PSCD) and the International Steering Committee of the Community (the ISC) in cooperation with CIVICUS is organiz</w:t>
      </w:r>
      <w:r w:rsidR="003964F9">
        <w:rPr>
          <w:rFonts w:ascii="Times New Roman" w:hAnsi="Times New Roman" w:cs="Times New Roman"/>
          <w:color w:val="000000" w:themeColor="text1"/>
          <w:sz w:val="22"/>
          <w:szCs w:val="22"/>
        </w:rPr>
        <w:t>ing a</w:t>
      </w:r>
      <w:r w:rsidR="00D205E9" w:rsidRPr="00C60015">
        <w:rPr>
          <w:rFonts w:ascii="Times New Roman" w:hAnsi="Times New Roman" w:cs="Times New Roman"/>
          <w:color w:val="000000" w:themeColor="text1"/>
          <w:sz w:val="22"/>
          <w:szCs w:val="22"/>
        </w:rPr>
        <w:t xml:space="preserve"> side event on 2 March</w:t>
      </w:r>
      <w:r w:rsidR="00C60015" w:rsidRPr="00C60015">
        <w:rPr>
          <w:rFonts w:ascii="Times New Roman" w:hAnsi="Times New Roman" w:cs="Times New Roman"/>
          <w:color w:val="000000" w:themeColor="text1"/>
          <w:sz w:val="22"/>
          <w:szCs w:val="22"/>
        </w:rPr>
        <w:t>. The event</w:t>
      </w:r>
      <w:r w:rsidR="00D205E9" w:rsidRPr="00C60015">
        <w:rPr>
          <w:rFonts w:ascii="Times New Roman" w:hAnsi="Times New Roman" w:cs="Times New Roman"/>
          <w:color w:val="000000" w:themeColor="text1"/>
          <w:sz w:val="22"/>
          <w:szCs w:val="22"/>
        </w:rPr>
        <w:t xml:space="preserve"> </w:t>
      </w:r>
      <w:r w:rsidR="00C60015" w:rsidRPr="00C60015">
        <w:rPr>
          <w:rFonts w:ascii="Times New Roman" w:hAnsi="Times New Roman" w:cs="Times New Roman"/>
          <w:color w:val="000000" w:themeColor="text1"/>
          <w:sz w:val="22"/>
          <w:szCs w:val="22"/>
        </w:rPr>
        <w:t xml:space="preserve">shall </w:t>
      </w:r>
      <w:r w:rsidRPr="00C60015">
        <w:rPr>
          <w:rFonts w:ascii="Times New Roman" w:hAnsi="Times New Roman" w:cs="Times New Roman"/>
          <w:color w:val="000000" w:themeColor="text1"/>
          <w:sz w:val="22"/>
          <w:szCs w:val="22"/>
        </w:rPr>
        <w:t xml:space="preserve">serve as a starting point for discussions </w:t>
      </w:r>
      <w:r w:rsidRPr="00C60015">
        <w:rPr>
          <w:rFonts w:ascii="Times New Roman" w:hAnsi="Times New Roman" w:cs="Times New Roman"/>
          <w:sz w:val="22"/>
          <w:szCs w:val="22"/>
        </w:rPr>
        <w:t xml:space="preserve">on recommendations and </w:t>
      </w:r>
      <w:r w:rsidR="00111B92" w:rsidRPr="00C60015">
        <w:rPr>
          <w:rFonts w:ascii="Times New Roman" w:hAnsi="Times New Roman" w:cs="Times New Roman"/>
          <w:sz w:val="22"/>
          <w:szCs w:val="22"/>
        </w:rPr>
        <w:t xml:space="preserve">a supplementary set of indicators as well as </w:t>
      </w:r>
      <w:r w:rsidRPr="00C60015">
        <w:rPr>
          <w:rFonts w:ascii="Times New Roman" w:hAnsi="Times New Roman" w:cs="Times New Roman"/>
          <w:sz w:val="22"/>
          <w:szCs w:val="22"/>
        </w:rPr>
        <w:t>exchange of best practices for national</w:t>
      </w:r>
      <w:r w:rsidR="00C60015" w:rsidRPr="00C60015">
        <w:rPr>
          <w:rFonts w:ascii="Times New Roman" w:hAnsi="Times New Roman" w:cs="Times New Roman"/>
          <w:sz w:val="22"/>
          <w:szCs w:val="22"/>
        </w:rPr>
        <w:t xml:space="preserve"> follow-up mechanisms. </w:t>
      </w:r>
      <w:r w:rsidRPr="00C60015">
        <w:rPr>
          <w:rFonts w:ascii="Times New Roman" w:hAnsi="Times New Roman" w:cs="Times New Roman"/>
          <w:color w:val="000000" w:themeColor="text1"/>
          <w:sz w:val="22"/>
          <w:szCs w:val="22"/>
        </w:rPr>
        <w:t>Foc</w:t>
      </w:r>
      <w:r w:rsidR="00C60015" w:rsidRPr="00C60015">
        <w:rPr>
          <w:rFonts w:ascii="Times New Roman" w:hAnsi="Times New Roman" w:cs="Times New Roman"/>
          <w:color w:val="000000" w:themeColor="text1"/>
          <w:sz w:val="22"/>
          <w:szCs w:val="22"/>
        </w:rPr>
        <w:t>us should be on indicators for G</w:t>
      </w:r>
      <w:r w:rsidRPr="00C60015">
        <w:rPr>
          <w:rFonts w:ascii="Times New Roman" w:hAnsi="Times New Roman" w:cs="Times New Roman"/>
          <w:color w:val="000000" w:themeColor="text1"/>
          <w:sz w:val="22"/>
          <w:szCs w:val="22"/>
        </w:rPr>
        <w:t xml:space="preserve">oal 16, and how to use them in </w:t>
      </w:r>
      <w:r w:rsidR="00331B5E" w:rsidRPr="00C60015">
        <w:rPr>
          <w:rFonts w:ascii="Times New Roman" w:hAnsi="Times New Roman" w:cs="Times New Roman"/>
          <w:color w:val="000000" w:themeColor="text1"/>
          <w:sz w:val="22"/>
          <w:szCs w:val="22"/>
        </w:rPr>
        <w:t>future national implementati</w:t>
      </w:r>
      <w:r w:rsidR="00C60015" w:rsidRPr="00C60015">
        <w:rPr>
          <w:rFonts w:ascii="Times New Roman" w:hAnsi="Times New Roman" w:cs="Times New Roman"/>
          <w:color w:val="000000" w:themeColor="text1"/>
          <w:sz w:val="22"/>
          <w:szCs w:val="22"/>
        </w:rPr>
        <w:t xml:space="preserve">on frameworks. Main input will </w:t>
      </w:r>
      <w:r w:rsidR="005115ED">
        <w:rPr>
          <w:rFonts w:ascii="Times New Roman" w:hAnsi="Times New Roman" w:cs="Times New Roman"/>
          <w:color w:val="000000" w:themeColor="text1"/>
          <w:sz w:val="22"/>
          <w:szCs w:val="22"/>
        </w:rPr>
        <w:t>be sought from experts</w:t>
      </w:r>
      <w:r w:rsidR="00331B5E" w:rsidRPr="00C60015">
        <w:rPr>
          <w:rFonts w:ascii="Times New Roman" w:hAnsi="Times New Roman" w:cs="Times New Roman"/>
          <w:color w:val="000000" w:themeColor="text1"/>
          <w:sz w:val="22"/>
          <w:szCs w:val="22"/>
        </w:rPr>
        <w:t xml:space="preserve"> on indicators, for an in-depth discussion on variables and methodology, and on presentations by member states as well as civil society representatives regarding alternative models and basic principles for national frameworks, taking the character of the beginning of sharing best practices.</w:t>
      </w:r>
    </w:p>
    <w:p w14:paraId="2047B7AD" w14:textId="77777777" w:rsidR="00757208" w:rsidRPr="00C60015" w:rsidRDefault="00757208" w:rsidP="003964F9">
      <w:pPr>
        <w:jc w:val="both"/>
        <w:rPr>
          <w:rFonts w:ascii="Times New Roman" w:hAnsi="Times New Roman" w:cs="Times New Roman"/>
          <w:color w:val="000000" w:themeColor="text1"/>
          <w:sz w:val="22"/>
          <w:szCs w:val="22"/>
        </w:rPr>
      </w:pPr>
    </w:p>
    <w:p w14:paraId="309A515E" w14:textId="3013D122" w:rsidR="00FC7DA3" w:rsidRPr="00C60015" w:rsidRDefault="005115ED" w:rsidP="003964F9">
      <w:pPr>
        <w:widowControl w:val="0"/>
        <w:autoSpaceDE w:val="0"/>
        <w:autoSpaceDN w:val="0"/>
        <w:adjustRightInd w:val="0"/>
        <w:rPr>
          <w:rFonts w:ascii="Times New Roman" w:hAnsi="Times New Roman" w:cs="Times New Roman"/>
          <w:color w:val="191919"/>
          <w:sz w:val="22"/>
          <w:szCs w:val="22"/>
        </w:rPr>
      </w:pPr>
      <w:r>
        <w:rPr>
          <w:rFonts w:ascii="Times New Roman" w:hAnsi="Times New Roman" w:cs="Times New Roman"/>
          <w:color w:val="191919"/>
          <w:sz w:val="22"/>
          <w:szCs w:val="22"/>
        </w:rPr>
        <w:t>The D</w:t>
      </w:r>
      <w:r w:rsidR="00331B5E" w:rsidRPr="00C60015">
        <w:rPr>
          <w:rFonts w:ascii="Times New Roman" w:hAnsi="Times New Roman" w:cs="Times New Roman"/>
          <w:color w:val="191919"/>
          <w:sz w:val="22"/>
          <w:szCs w:val="22"/>
        </w:rPr>
        <w:t>irector of the r</w:t>
      </w:r>
      <w:r w:rsidR="00554458" w:rsidRPr="00C60015">
        <w:rPr>
          <w:rFonts w:ascii="Times New Roman" w:hAnsi="Times New Roman" w:cs="Times New Roman"/>
          <w:color w:val="191919"/>
          <w:sz w:val="22"/>
          <w:szCs w:val="22"/>
        </w:rPr>
        <w:t xml:space="preserve">esearch project </w:t>
      </w:r>
      <w:r w:rsidR="00554458" w:rsidRPr="00C60015">
        <w:rPr>
          <w:rFonts w:ascii="Times New Roman" w:hAnsi="Times New Roman" w:cs="Times New Roman"/>
          <w:color w:val="191919"/>
          <w:sz w:val="22"/>
          <w:szCs w:val="22"/>
          <w:u w:val="single"/>
        </w:rPr>
        <w:t>Varieties of Democracy</w:t>
      </w:r>
      <w:r w:rsidR="00554458" w:rsidRPr="00C60015">
        <w:rPr>
          <w:rFonts w:ascii="Times New Roman" w:hAnsi="Times New Roman" w:cs="Times New Roman"/>
          <w:color w:val="191919"/>
          <w:sz w:val="22"/>
          <w:szCs w:val="22"/>
        </w:rPr>
        <w:t xml:space="preserve"> (V-dem) </w:t>
      </w:r>
      <w:r w:rsidR="00DE2261" w:rsidRPr="00C60015">
        <w:rPr>
          <w:rFonts w:ascii="Times New Roman" w:hAnsi="Times New Roman" w:cs="Times New Roman"/>
          <w:color w:val="191919"/>
          <w:sz w:val="22"/>
          <w:szCs w:val="22"/>
        </w:rPr>
        <w:t xml:space="preserve">professor Staffan Lindberg </w:t>
      </w:r>
      <w:r w:rsidR="00A7018E">
        <w:rPr>
          <w:rFonts w:ascii="Times New Roman" w:hAnsi="Times New Roman" w:cs="Times New Roman"/>
          <w:color w:val="191919"/>
          <w:sz w:val="22"/>
          <w:szCs w:val="22"/>
        </w:rPr>
        <w:t xml:space="preserve">is </w:t>
      </w:r>
      <w:r w:rsidR="00111B92" w:rsidRPr="00C60015">
        <w:rPr>
          <w:rFonts w:ascii="Times New Roman" w:hAnsi="Times New Roman" w:cs="Times New Roman"/>
          <w:color w:val="191919"/>
          <w:sz w:val="22"/>
          <w:szCs w:val="22"/>
        </w:rPr>
        <w:t>invited</w:t>
      </w:r>
      <w:r w:rsidR="00270E97">
        <w:rPr>
          <w:rFonts w:ascii="Times New Roman" w:hAnsi="Times New Roman" w:cs="Times New Roman"/>
          <w:color w:val="191919"/>
          <w:sz w:val="22"/>
          <w:szCs w:val="22"/>
        </w:rPr>
        <w:t xml:space="preserve"> to speak at the event</w:t>
      </w:r>
      <w:r w:rsidR="00C60015" w:rsidRPr="00C60015">
        <w:rPr>
          <w:rFonts w:ascii="Times New Roman" w:hAnsi="Times New Roman" w:cs="Times New Roman"/>
          <w:color w:val="191919"/>
          <w:sz w:val="22"/>
          <w:szCs w:val="22"/>
        </w:rPr>
        <w:t>.</w:t>
      </w:r>
      <w:r w:rsidR="00111B92" w:rsidRPr="00C60015">
        <w:rPr>
          <w:rFonts w:ascii="Times New Roman" w:hAnsi="Times New Roman" w:cs="Times New Roman"/>
          <w:color w:val="191919"/>
          <w:sz w:val="22"/>
          <w:szCs w:val="22"/>
        </w:rPr>
        <w:t xml:space="preserve"> </w:t>
      </w:r>
      <w:r w:rsidR="00331B5E" w:rsidRPr="00C60015">
        <w:rPr>
          <w:rFonts w:ascii="Times New Roman" w:hAnsi="Times New Roman" w:cs="Times New Roman"/>
          <w:color w:val="191919"/>
          <w:sz w:val="22"/>
          <w:szCs w:val="22"/>
        </w:rPr>
        <w:t xml:space="preserve">V-dem consists </w:t>
      </w:r>
      <w:r w:rsidR="00554458" w:rsidRPr="00C60015">
        <w:rPr>
          <w:rFonts w:ascii="Times New Roman" w:hAnsi="Times New Roman" w:cs="Times New Roman"/>
          <w:color w:val="191919"/>
          <w:sz w:val="22"/>
          <w:szCs w:val="22"/>
        </w:rPr>
        <w:t xml:space="preserve">of scholars from </w:t>
      </w:r>
      <w:r w:rsidR="00331B5E" w:rsidRPr="00C60015">
        <w:rPr>
          <w:rFonts w:ascii="Times New Roman" w:hAnsi="Times New Roman" w:cs="Times New Roman"/>
          <w:color w:val="191919"/>
          <w:sz w:val="22"/>
          <w:szCs w:val="22"/>
        </w:rPr>
        <w:t xml:space="preserve">three continents </w:t>
      </w:r>
      <w:r w:rsidR="00554458" w:rsidRPr="00C60015">
        <w:rPr>
          <w:rFonts w:ascii="Times New Roman" w:hAnsi="Times New Roman" w:cs="Times New Roman"/>
          <w:color w:val="191919"/>
          <w:sz w:val="22"/>
          <w:szCs w:val="22"/>
        </w:rPr>
        <w:t xml:space="preserve">and </w:t>
      </w:r>
      <w:r w:rsidR="00331B5E" w:rsidRPr="00C60015">
        <w:rPr>
          <w:rFonts w:ascii="Times New Roman" w:hAnsi="Times New Roman" w:cs="Times New Roman"/>
          <w:color w:val="191919"/>
          <w:sz w:val="22"/>
          <w:szCs w:val="22"/>
        </w:rPr>
        <w:t xml:space="preserve">includes </w:t>
      </w:r>
      <w:r w:rsidR="00554458" w:rsidRPr="00C60015">
        <w:rPr>
          <w:rFonts w:ascii="Times New Roman" w:hAnsi="Times New Roman" w:cs="Times New Roman"/>
          <w:color w:val="191919"/>
          <w:sz w:val="22"/>
          <w:szCs w:val="22"/>
        </w:rPr>
        <w:t>a worldwide network producing a complete mapping of democracy related indicators</w:t>
      </w:r>
      <w:r w:rsidR="00331B5E" w:rsidRPr="00C60015">
        <w:rPr>
          <w:rFonts w:ascii="Times New Roman" w:hAnsi="Times New Roman" w:cs="Times New Roman"/>
          <w:color w:val="191919"/>
          <w:sz w:val="22"/>
          <w:szCs w:val="22"/>
        </w:rPr>
        <w:t xml:space="preserve"> and subindicators</w:t>
      </w:r>
      <w:r w:rsidR="00FC7DA3" w:rsidRPr="00C60015">
        <w:rPr>
          <w:rFonts w:ascii="Times New Roman" w:hAnsi="Times New Roman" w:cs="Times New Roman"/>
          <w:color w:val="191919"/>
          <w:sz w:val="22"/>
          <w:szCs w:val="22"/>
        </w:rPr>
        <w:t xml:space="preserve">. </w:t>
      </w:r>
      <w:r w:rsidR="00465487" w:rsidRPr="00C60015">
        <w:rPr>
          <w:rFonts w:ascii="Times New Roman" w:hAnsi="Times New Roman" w:cs="Times New Roman"/>
          <w:color w:val="191919"/>
          <w:sz w:val="22"/>
          <w:szCs w:val="22"/>
        </w:rPr>
        <w:t xml:space="preserve">V-Dem </w:t>
      </w:r>
      <w:r w:rsidR="00331B5E" w:rsidRPr="00C60015">
        <w:rPr>
          <w:rFonts w:ascii="Times New Roman" w:hAnsi="Times New Roman" w:cs="Times New Roman"/>
          <w:color w:val="191919"/>
          <w:sz w:val="22"/>
          <w:szCs w:val="22"/>
        </w:rPr>
        <w:t xml:space="preserve">was invited by the UNDP </w:t>
      </w:r>
      <w:r w:rsidR="00465487" w:rsidRPr="00C60015">
        <w:rPr>
          <w:rFonts w:ascii="Times New Roman" w:hAnsi="Times New Roman" w:cs="Times New Roman"/>
          <w:color w:val="191919"/>
          <w:sz w:val="22"/>
          <w:szCs w:val="22"/>
        </w:rPr>
        <w:t>in 201</w:t>
      </w:r>
      <w:r w:rsidR="00331B5E" w:rsidRPr="00C60015">
        <w:rPr>
          <w:rFonts w:ascii="Times New Roman" w:hAnsi="Times New Roman" w:cs="Times New Roman"/>
          <w:color w:val="191919"/>
          <w:sz w:val="22"/>
          <w:szCs w:val="22"/>
        </w:rPr>
        <w:t>4</w:t>
      </w:r>
      <w:r w:rsidR="00465487" w:rsidRPr="00C60015">
        <w:rPr>
          <w:rFonts w:ascii="Times New Roman" w:hAnsi="Times New Roman" w:cs="Times New Roman"/>
          <w:color w:val="191919"/>
          <w:sz w:val="22"/>
          <w:szCs w:val="22"/>
        </w:rPr>
        <w:t xml:space="preserve"> to </w:t>
      </w:r>
      <w:r w:rsidR="00331B5E" w:rsidRPr="00C60015">
        <w:rPr>
          <w:rFonts w:ascii="Times New Roman" w:hAnsi="Times New Roman" w:cs="Times New Roman"/>
          <w:color w:val="191919"/>
          <w:sz w:val="22"/>
          <w:szCs w:val="22"/>
        </w:rPr>
        <w:t xml:space="preserve">develop methods to </w:t>
      </w:r>
      <w:r w:rsidR="00465487" w:rsidRPr="00C60015">
        <w:rPr>
          <w:rFonts w:ascii="Times New Roman" w:hAnsi="Times New Roman" w:cs="Times New Roman"/>
          <w:color w:val="191919"/>
          <w:sz w:val="22"/>
          <w:szCs w:val="22"/>
        </w:rPr>
        <w:t>measure targets unde</w:t>
      </w:r>
      <w:r w:rsidR="00331B5E" w:rsidRPr="00C60015">
        <w:rPr>
          <w:rFonts w:ascii="Times New Roman" w:hAnsi="Times New Roman" w:cs="Times New Roman"/>
          <w:color w:val="191919"/>
          <w:sz w:val="22"/>
          <w:szCs w:val="22"/>
        </w:rPr>
        <w:t>r Goal 16, resulting in s</w:t>
      </w:r>
      <w:r w:rsidR="00465487" w:rsidRPr="00C60015">
        <w:rPr>
          <w:rFonts w:ascii="Times New Roman" w:hAnsi="Times New Roman" w:cs="Times New Roman"/>
          <w:color w:val="191919"/>
          <w:sz w:val="22"/>
          <w:szCs w:val="22"/>
        </w:rPr>
        <w:t xml:space="preserve">ome 60 </w:t>
      </w:r>
      <w:r w:rsidR="00331B5E" w:rsidRPr="00C60015">
        <w:rPr>
          <w:rFonts w:ascii="Times New Roman" w:hAnsi="Times New Roman" w:cs="Times New Roman"/>
          <w:color w:val="191919"/>
          <w:sz w:val="22"/>
          <w:szCs w:val="22"/>
        </w:rPr>
        <w:t>V-Dem indicators being</w:t>
      </w:r>
      <w:r w:rsidR="00465487" w:rsidRPr="00C60015">
        <w:rPr>
          <w:rFonts w:ascii="Times New Roman" w:hAnsi="Times New Roman" w:cs="Times New Roman"/>
          <w:color w:val="191919"/>
          <w:sz w:val="22"/>
          <w:szCs w:val="22"/>
        </w:rPr>
        <w:t xml:space="preserve"> included in the report submitted to the UN Statistical Commission. </w:t>
      </w:r>
      <w:r w:rsidR="00DE2261" w:rsidRPr="00C60015">
        <w:rPr>
          <w:rFonts w:ascii="Times New Roman" w:hAnsi="Times New Roman" w:cs="Times New Roman"/>
          <w:color w:val="191919"/>
          <w:sz w:val="22"/>
          <w:szCs w:val="22"/>
        </w:rPr>
        <w:t xml:space="preserve">Today, EU Missions </w:t>
      </w:r>
      <w:r w:rsidR="00465487" w:rsidRPr="00C60015">
        <w:rPr>
          <w:rFonts w:ascii="Times New Roman" w:hAnsi="Times New Roman" w:cs="Times New Roman"/>
          <w:color w:val="191919"/>
          <w:sz w:val="22"/>
          <w:szCs w:val="22"/>
        </w:rPr>
        <w:t>use V-Dem da</w:t>
      </w:r>
      <w:r w:rsidR="00DE2261" w:rsidRPr="00C60015">
        <w:rPr>
          <w:rFonts w:ascii="Times New Roman" w:hAnsi="Times New Roman" w:cs="Times New Roman"/>
          <w:color w:val="191919"/>
          <w:sz w:val="22"/>
          <w:szCs w:val="22"/>
        </w:rPr>
        <w:t>ta for</w:t>
      </w:r>
      <w:r w:rsidR="00465487" w:rsidRPr="00C60015">
        <w:rPr>
          <w:rFonts w:ascii="Times New Roman" w:hAnsi="Times New Roman" w:cs="Times New Roman"/>
          <w:color w:val="191919"/>
          <w:sz w:val="22"/>
          <w:szCs w:val="22"/>
        </w:rPr>
        <w:t xml:space="preserve"> internal democracy assessments</w:t>
      </w:r>
      <w:r w:rsidR="00DE2261" w:rsidRPr="00C60015">
        <w:rPr>
          <w:rFonts w:ascii="Times New Roman" w:hAnsi="Times New Roman" w:cs="Times New Roman"/>
          <w:color w:val="191919"/>
          <w:sz w:val="22"/>
          <w:szCs w:val="22"/>
        </w:rPr>
        <w:t>, and the World Bank uses V-dem data for their Work Development Report</w:t>
      </w:r>
      <w:r w:rsidR="00465487" w:rsidRPr="00C60015">
        <w:rPr>
          <w:rFonts w:ascii="Times New Roman" w:hAnsi="Times New Roman" w:cs="Times New Roman"/>
          <w:color w:val="191919"/>
          <w:sz w:val="22"/>
          <w:szCs w:val="22"/>
        </w:rPr>
        <w:t xml:space="preserve">. </w:t>
      </w:r>
      <w:r w:rsidR="00554458" w:rsidRPr="00C60015">
        <w:rPr>
          <w:rFonts w:ascii="Times New Roman" w:hAnsi="Times New Roman" w:cs="Times New Roman"/>
          <w:color w:val="191919"/>
          <w:sz w:val="22"/>
          <w:szCs w:val="22"/>
        </w:rPr>
        <w:t xml:space="preserve">It is suggested to invite V-dem to present </w:t>
      </w:r>
      <w:r w:rsidR="00465487" w:rsidRPr="00C60015">
        <w:rPr>
          <w:rFonts w:ascii="Times New Roman" w:hAnsi="Times New Roman" w:cs="Times New Roman"/>
          <w:color w:val="191919"/>
          <w:sz w:val="22"/>
          <w:szCs w:val="22"/>
        </w:rPr>
        <w:t>the</w:t>
      </w:r>
      <w:r w:rsidR="00DE2261" w:rsidRPr="00C60015">
        <w:rPr>
          <w:rFonts w:ascii="Times New Roman" w:hAnsi="Times New Roman" w:cs="Times New Roman"/>
          <w:color w:val="191919"/>
          <w:sz w:val="22"/>
          <w:szCs w:val="22"/>
        </w:rPr>
        <w:t xml:space="preserve">ir </w:t>
      </w:r>
      <w:r w:rsidR="00465487" w:rsidRPr="00C60015">
        <w:rPr>
          <w:rFonts w:ascii="Times New Roman" w:hAnsi="Times New Roman" w:cs="Times New Roman"/>
          <w:color w:val="191919"/>
          <w:sz w:val="22"/>
          <w:szCs w:val="22"/>
        </w:rPr>
        <w:t>work on the indicators</w:t>
      </w:r>
      <w:r w:rsidR="00DE2261" w:rsidRPr="00C60015">
        <w:rPr>
          <w:rFonts w:ascii="Times New Roman" w:hAnsi="Times New Roman" w:cs="Times New Roman"/>
          <w:color w:val="191919"/>
          <w:sz w:val="22"/>
          <w:szCs w:val="22"/>
        </w:rPr>
        <w:t xml:space="preserve"> for goal 16, and outline possible </w:t>
      </w:r>
      <w:r w:rsidR="00DE2261" w:rsidRPr="00C60015">
        <w:rPr>
          <w:rFonts w:ascii="Times New Roman" w:hAnsi="Times New Roman" w:cs="Times New Roman"/>
          <w:color w:val="191919"/>
          <w:sz w:val="22"/>
          <w:szCs w:val="22"/>
        </w:rPr>
        <w:lastRenderedPageBreak/>
        <w:t>ways for their practical use for the implementation phase.</w:t>
      </w:r>
      <w:r w:rsidR="00465487" w:rsidRPr="00C60015">
        <w:rPr>
          <w:rFonts w:ascii="Times New Roman" w:hAnsi="Times New Roman" w:cs="Times New Roman"/>
          <w:color w:val="191919"/>
          <w:sz w:val="22"/>
          <w:szCs w:val="22"/>
        </w:rPr>
        <w:t xml:space="preserve"> </w:t>
      </w:r>
    </w:p>
    <w:p w14:paraId="2B306010" w14:textId="77777777" w:rsidR="00FC7DA3" w:rsidRPr="00C60015" w:rsidRDefault="00FC7DA3" w:rsidP="003964F9">
      <w:pPr>
        <w:widowControl w:val="0"/>
        <w:autoSpaceDE w:val="0"/>
        <w:autoSpaceDN w:val="0"/>
        <w:adjustRightInd w:val="0"/>
        <w:rPr>
          <w:rFonts w:ascii="Times New Roman" w:hAnsi="Times New Roman" w:cs="Times New Roman"/>
          <w:color w:val="191919"/>
          <w:sz w:val="22"/>
          <w:szCs w:val="22"/>
        </w:rPr>
      </w:pPr>
    </w:p>
    <w:p w14:paraId="79E20247" w14:textId="4FC1C2AC" w:rsidR="00DE2261" w:rsidRPr="00C60015" w:rsidRDefault="00554458" w:rsidP="003964F9">
      <w:pPr>
        <w:widowControl w:val="0"/>
        <w:autoSpaceDE w:val="0"/>
        <w:autoSpaceDN w:val="0"/>
        <w:adjustRightInd w:val="0"/>
        <w:rPr>
          <w:rFonts w:ascii="Times New Roman" w:hAnsi="Times New Roman" w:cs="Times New Roman"/>
          <w:color w:val="191919"/>
          <w:sz w:val="22"/>
          <w:szCs w:val="22"/>
        </w:rPr>
      </w:pPr>
      <w:r w:rsidRPr="00C60015">
        <w:rPr>
          <w:rFonts w:ascii="Times New Roman" w:hAnsi="Times New Roman" w:cs="Times New Roman"/>
          <w:color w:val="191919"/>
          <w:sz w:val="22"/>
          <w:szCs w:val="22"/>
        </w:rPr>
        <w:t xml:space="preserve">Furthermore, the ISC </w:t>
      </w:r>
      <w:r w:rsidR="00AE1199" w:rsidRPr="00C60015">
        <w:rPr>
          <w:rFonts w:ascii="Times New Roman" w:hAnsi="Times New Roman" w:cs="Times New Roman"/>
          <w:color w:val="191919"/>
          <w:sz w:val="22"/>
          <w:szCs w:val="22"/>
        </w:rPr>
        <w:t>and its C</w:t>
      </w:r>
      <w:r w:rsidR="00FC7DA3" w:rsidRPr="00C60015">
        <w:rPr>
          <w:rFonts w:ascii="Times New Roman" w:hAnsi="Times New Roman" w:cs="Times New Roman"/>
          <w:color w:val="191919"/>
          <w:sz w:val="22"/>
          <w:szCs w:val="22"/>
        </w:rPr>
        <w:t xml:space="preserve">ommittee on the SDGs </w:t>
      </w:r>
      <w:r w:rsidR="000E51FC">
        <w:rPr>
          <w:rFonts w:ascii="Times New Roman" w:hAnsi="Times New Roman" w:cs="Times New Roman"/>
          <w:color w:val="191919"/>
          <w:sz w:val="22"/>
          <w:szCs w:val="22"/>
        </w:rPr>
        <w:t xml:space="preserve">is </w:t>
      </w:r>
      <w:r w:rsidR="00111B92" w:rsidRPr="00C60015">
        <w:rPr>
          <w:rFonts w:ascii="Times New Roman" w:hAnsi="Times New Roman" w:cs="Times New Roman"/>
          <w:color w:val="191919"/>
          <w:sz w:val="22"/>
          <w:szCs w:val="22"/>
        </w:rPr>
        <w:t xml:space="preserve">invited to </w:t>
      </w:r>
      <w:r w:rsidRPr="00C60015">
        <w:rPr>
          <w:rFonts w:ascii="Times New Roman" w:hAnsi="Times New Roman" w:cs="Times New Roman"/>
          <w:color w:val="191919"/>
          <w:sz w:val="22"/>
          <w:szCs w:val="22"/>
        </w:rPr>
        <w:t>give a presentation with recommendations on models for national follow</w:t>
      </w:r>
      <w:r w:rsidR="00465487" w:rsidRPr="00C60015">
        <w:rPr>
          <w:rFonts w:ascii="Times New Roman" w:hAnsi="Times New Roman" w:cs="Times New Roman"/>
          <w:color w:val="191919"/>
          <w:sz w:val="22"/>
          <w:szCs w:val="22"/>
        </w:rPr>
        <w:t>-</w:t>
      </w:r>
      <w:r w:rsidRPr="00C60015">
        <w:rPr>
          <w:rFonts w:ascii="Times New Roman" w:hAnsi="Times New Roman" w:cs="Times New Roman"/>
          <w:color w:val="191919"/>
          <w:sz w:val="22"/>
          <w:szCs w:val="22"/>
        </w:rPr>
        <w:t>up mechanisms</w:t>
      </w:r>
      <w:r w:rsidR="00DE2261" w:rsidRPr="00C60015">
        <w:rPr>
          <w:rFonts w:ascii="Times New Roman" w:hAnsi="Times New Roman" w:cs="Times New Roman"/>
          <w:color w:val="191919"/>
          <w:sz w:val="22"/>
          <w:szCs w:val="22"/>
        </w:rPr>
        <w:t xml:space="preserve"> and the role of civil society</w:t>
      </w:r>
      <w:r w:rsidRPr="00C60015">
        <w:rPr>
          <w:rFonts w:ascii="Times New Roman" w:hAnsi="Times New Roman" w:cs="Times New Roman"/>
          <w:color w:val="191919"/>
          <w:sz w:val="22"/>
          <w:szCs w:val="22"/>
        </w:rPr>
        <w:t xml:space="preserve">. </w:t>
      </w:r>
    </w:p>
    <w:p w14:paraId="6E7E4E08" w14:textId="77777777" w:rsidR="00DE2261" w:rsidRPr="00C60015" w:rsidRDefault="00DE2261" w:rsidP="003964F9">
      <w:pPr>
        <w:widowControl w:val="0"/>
        <w:autoSpaceDE w:val="0"/>
        <w:autoSpaceDN w:val="0"/>
        <w:adjustRightInd w:val="0"/>
        <w:rPr>
          <w:rFonts w:ascii="Times New Roman" w:hAnsi="Times New Roman" w:cs="Times New Roman"/>
          <w:color w:val="191919"/>
          <w:sz w:val="22"/>
          <w:szCs w:val="22"/>
        </w:rPr>
      </w:pPr>
    </w:p>
    <w:p w14:paraId="7E848D00" w14:textId="1D6D62FF" w:rsidR="00F53BAB" w:rsidRPr="00C60015" w:rsidRDefault="003E6736" w:rsidP="003964F9">
      <w:pPr>
        <w:widowControl w:val="0"/>
        <w:autoSpaceDE w:val="0"/>
        <w:autoSpaceDN w:val="0"/>
        <w:adjustRightInd w:val="0"/>
        <w:rPr>
          <w:rFonts w:ascii="Times New Roman" w:hAnsi="Times New Roman" w:cs="Times New Roman"/>
          <w:sz w:val="22"/>
          <w:szCs w:val="22"/>
        </w:rPr>
      </w:pPr>
      <w:r w:rsidRPr="00C60015">
        <w:rPr>
          <w:rFonts w:ascii="Times New Roman" w:hAnsi="Times New Roman" w:cs="Times New Roman"/>
          <w:color w:val="191919"/>
          <w:sz w:val="22"/>
          <w:szCs w:val="22"/>
        </w:rPr>
        <w:t xml:space="preserve">Individual </w:t>
      </w:r>
      <w:r w:rsidRPr="00C60015">
        <w:rPr>
          <w:rFonts w:ascii="Times New Roman" w:hAnsi="Times New Roman" w:cs="Times New Roman"/>
          <w:sz w:val="22"/>
          <w:szCs w:val="22"/>
        </w:rPr>
        <w:t xml:space="preserve">countries </w:t>
      </w:r>
      <w:r w:rsidR="000E51FC">
        <w:rPr>
          <w:rFonts w:ascii="Times New Roman" w:hAnsi="Times New Roman" w:cs="Times New Roman"/>
          <w:sz w:val="22"/>
          <w:szCs w:val="22"/>
        </w:rPr>
        <w:t xml:space="preserve">are </w:t>
      </w:r>
      <w:r w:rsidR="00DE2261" w:rsidRPr="00C60015">
        <w:rPr>
          <w:rFonts w:ascii="Times New Roman" w:hAnsi="Times New Roman" w:cs="Times New Roman"/>
          <w:sz w:val="22"/>
          <w:szCs w:val="22"/>
        </w:rPr>
        <w:t>invited to make presentations</w:t>
      </w:r>
      <w:r w:rsidRPr="00C60015">
        <w:rPr>
          <w:rFonts w:ascii="Times New Roman" w:hAnsi="Times New Roman" w:cs="Times New Roman"/>
          <w:sz w:val="22"/>
          <w:szCs w:val="22"/>
        </w:rPr>
        <w:t xml:space="preserve"> o</w:t>
      </w:r>
      <w:r w:rsidR="00111B92" w:rsidRPr="00C60015">
        <w:rPr>
          <w:rFonts w:ascii="Times New Roman" w:hAnsi="Times New Roman" w:cs="Times New Roman"/>
          <w:sz w:val="22"/>
          <w:szCs w:val="22"/>
        </w:rPr>
        <w:t xml:space="preserve">n their respective concrete </w:t>
      </w:r>
      <w:r w:rsidRPr="00C60015">
        <w:rPr>
          <w:rFonts w:ascii="Times New Roman" w:hAnsi="Times New Roman" w:cs="Times New Roman"/>
          <w:sz w:val="22"/>
          <w:szCs w:val="22"/>
        </w:rPr>
        <w:t xml:space="preserve">plans for follow-up. </w:t>
      </w:r>
    </w:p>
    <w:p w14:paraId="1071362E" w14:textId="77777777" w:rsidR="00C60015" w:rsidRPr="00C60015" w:rsidRDefault="00C60015" w:rsidP="003964F9">
      <w:pPr>
        <w:widowControl w:val="0"/>
        <w:autoSpaceDE w:val="0"/>
        <w:autoSpaceDN w:val="0"/>
        <w:adjustRightInd w:val="0"/>
        <w:rPr>
          <w:rFonts w:ascii="Times New Roman" w:hAnsi="Times New Roman" w:cs="Times New Roman"/>
          <w:sz w:val="22"/>
          <w:szCs w:val="22"/>
        </w:rPr>
      </w:pPr>
    </w:p>
    <w:p w14:paraId="4352421E" w14:textId="3D63AFC2" w:rsidR="00FC7DA3" w:rsidRPr="00C60015" w:rsidRDefault="00C60015" w:rsidP="003964F9">
      <w:pPr>
        <w:jc w:val="both"/>
        <w:rPr>
          <w:rFonts w:ascii="Times New Roman" w:hAnsi="Times New Roman" w:cs="Times New Roman"/>
          <w:color w:val="000000" w:themeColor="text1"/>
          <w:sz w:val="22"/>
          <w:szCs w:val="22"/>
        </w:rPr>
      </w:pPr>
      <w:r w:rsidRPr="00C60015">
        <w:rPr>
          <w:rFonts w:ascii="Times New Roman" w:hAnsi="Times New Roman" w:cs="Times New Roman"/>
          <w:color w:val="000000" w:themeColor="text1"/>
          <w:sz w:val="22"/>
          <w:szCs w:val="22"/>
        </w:rPr>
        <w:t xml:space="preserve">The </w:t>
      </w:r>
      <w:r w:rsidR="00111B92" w:rsidRPr="00C60015">
        <w:rPr>
          <w:rFonts w:ascii="Times New Roman" w:hAnsi="Times New Roman" w:cs="Times New Roman"/>
          <w:color w:val="000000" w:themeColor="text1"/>
          <w:sz w:val="22"/>
          <w:szCs w:val="22"/>
        </w:rPr>
        <w:t xml:space="preserve">event </w:t>
      </w:r>
      <w:r w:rsidR="003964F9">
        <w:rPr>
          <w:rFonts w:ascii="Times New Roman" w:hAnsi="Times New Roman" w:cs="Times New Roman"/>
          <w:color w:val="000000" w:themeColor="text1"/>
          <w:sz w:val="22"/>
          <w:szCs w:val="22"/>
        </w:rPr>
        <w:t xml:space="preserve">will also </w:t>
      </w:r>
      <w:r w:rsidR="00FC7DA3" w:rsidRPr="00C60015">
        <w:rPr>
          <w:rFonts w:ascii="Times New Roman" w:hAnsi="Times New Roman" w:cs="Times New Roman"/>
          <w:color w:val="000000" w:themeColor="text1"/>
          <w:sz w:val="22"/>
          <w:szCs w:val="22"/>
        </w:rPr>
        <w:t xml:space="preserve">serve as a renewed opportunity to increase awareness of the CoD in general and as a player in the democracy related discussions in Geneva, including on the implementation of the SDGs. </w:t>
      </w:r>
    </w:p>
    <w:p w14:paraId="45BF5D74" w14:textId="77777777" w:rsidR="00FC7DA3" w:rsidRPr="00C60015" w:rsidRDefault="00FC7DA3" w:rsidP="003964F9">
      <w:pPr>
        <w:widowControl w:val="0"/>
        <w:autoSpaceDE w:val="0"/>
        <w:autoSpaceDN w:val="0"/>
        <w:adjustRightInd w:val="0"/>
        <w:rPr>
          <w:rFonts w:ascii="Times New Roman" w:hAnsi="Times New Roman" w:cs="Times New Roman"/>
          <w:sz w:val="22"/>
          <w:szCs w:val="22"/>
        </w:rPr>
      </w:pPr>
    </w:p>
    <w:p w14:paraId="786DE8E0" w14:textId="76E62C4F" w:rsidR="00111B92" w:rsidRPr="00C60015" w:rsidRDefault="00D468BE" w:rsidP="003964F9">
      <w:pPr>
        <w:jc w:val="both"/>
        <w:rPr>
          <w:rFonts w:ascii="Times New Roman" w:hAnsi="Times New Roman" w:cs="Times New Roman"/>
          <w:b/>
          <w:bCs/>
          <w:color w:val="000000" w:themeColor="text1"/>
          <w:sz w:val="22"/>
          <w:szCs w:val="22"/>
        </w:rPr>
      </w:pPr>
      <w:r w:rsidRPr="00C60015">
        <w:rPr>
          <w:rFonts w:ascii="Times New Roman" w:hAnsi="Times New Roman" w:cs="Times New Roman"/>
          <w:b/>
          <w:bCs/>
          <w:color w:val="000000" w:themeColor="text1"/>
          <w:sz w:val="22"/>
          <w:szCs w:val="22"/>
        </w:rPr>
        <w:t>Speakers</w:t>
      </w:r>
    </w:p>
    <w:p w14:paraId="5E7A32A2" w14:textId="0811C0FC" w:rsidR="00DE1A55" w:rsidRDefault="00111B92" w:rsidP="003964F9">
      <w:pPr>
        <w:pStyle w:val="ListParagraph"/>
        <w:numPr>
          <w:ilvl w:val="0"/>
          <w:numId w:val="8"/>
        </w:numPr>
        <w:spacing w:after="0"/>
        <w:jc w:val="both"/>
        <w:rPr>
          <w:rFonts w:hAnsi="Times New Roman" w:cs="Times New Roman"/>
          <w:bCs/>
          <w:color w:val="000000" w:themeColor="text1"/>
          <w:sz w:val="22"/>
          <w:szCs w:val="22"/>
        </w:rPr>
      </w:pPr>
      <w:r w:rsidRPr="00C60015">
        <w:rPr>
          <w:rFonts w:hAnsi="Times New Roman" w:cs="Times New Roman"/>
          <w:bCs/>
          <w:color w:val="000000" w:themeColor="text1"/>
          <w:sz w:val="22"/>
          <w:szCs w:val="22"/>
        </w:rPr>
        <w:t>Dr David W. Yang, Deputy Assistant Administrator, Bureau for Democracy, Conflict and Humanitarian Assistance, U.S</w:t>
      </w:r>
      <w:r w:rsidR="00B44F78" w:rsidRPr="00C60015">
        <w:rPr>
          <w:rFonts w:hAnsi="Times New Roman" w:cs="Times New Roman"/>
          <w:bCs/>
          <w:color w:val="000000" w:themeColor="text1"/>
          <w:sz w:val="22"/>
          <w:szCs w:val="22"/>
        </w:rPr>
        <w:t>.</w:t>
      </w:r>
      <w:r w:rsidRPr="00C60015">
        <w:rPr>
          <w:rFonts w:hAnsi="Times New Roman" w:cs="Times New Roman"/>
          <w:bCs/>
          <w:color w:val="000000" w:themeColor="text1"/>
          <w:sz w:val="22"/>
          <w:szCs w:val="22"/>
        </w:rPr>
        <w:t xml:space="preserve"> Agency for In</w:t>
      </w:r>
      <w:r w:rsidR="00D650F2">
        <w:rPr>
          <w:rFonts w:hAnsi="Times New Roman" w:cs="Times New Roman"/>
          <w:bCs/>
          <w:color w:val="000000" w:themeColor="text1"/>
          <w:sz w:val="22"/>
          <w:szCs w:val="22"/>
        </w:rPr>
        <w:t xml:space="preserve">ternational Development is </w:t>
      </w:r>
      <w:r w:rsidRPr="00C60015">
        <w:rPr>
          <w:rFonts w:hAnsi="Times New Roman" w:cs="Times New Roman"/>
          <w:bCs/>
          <w:color w:val="000000" w:themeColor="text1"/>
          <w:sz w:val="22"/>
          <w:szCs w:val="22"/>
        </w:rPr>
        <w:t>invited to share his views on the role of CoD in the implementation of the 2030 Development Agenda through the development of a supplementary model set of indicators recommended to use at the national level for implementati</w:t>
      </w:r>
      <w:r w:rsidR="003B0674" w:rsidRPr="00C60015">
        <w:rPr>
          <w:rFonts w:hAnsi="Times New Roman" w:cs="Times New Roman"/>
          <w:bCs/>
          <w:color w:val="000000" w:themeColor="text1"/>
          <w:sz w:val="22"/>
          <w:szCs w:val="22"/>
        </w:rPr>
        <w:t xml:space="preserve">on and follow-up of SDG Goal 16. He would also be invited to share information on the work on the </w:t>
      </w:r>
      <w:r w:rsidR="00A7018E">
        <w:rPr>
          <w:rFonts w:hAnsi="Times New Roman" w:cs="Times New Roman"/>
          <w:bCs/>
          <w:color w:val="000000" w:themeColor="text1"/>
          <w:sz w:val="22"/>
          <w:szCs w:val="22"/>
        </w:rPr>
        <w:t>US national implementation plan.</w:t>
      </w:r>
    </w:p>
    <w:p w14:paraId="24218637" w14:textId="77777777" w:rsidR="003964F9" w:rsidRPr="00C60015" w:rsidRDefault="003964F9" w:rsidP="003964F9">
      <w:pPr>
        <w:pStyle w:val="ListParagraph"/>
        <w:spacing w:after="0"/>
        <w:jc w:val="both"/>
        <w:rPr>
          <w:rFonts w:hAnsi="Times New Roman" w:cs="Times New Roman"/>
          <w:bCs/>
          <w:color w:val="000000" w:themeColor="text1"/>
          <w:sz w:val="22"/>
          <w:szCs w:val="22"/>
        </w:rPr>
      </w:pPr>
    </w:p>
    <w:p w14:paraId="0E85D4CC" w14:textId="1DA04D05" w:rsidR="00C60015" w:rsidRPr="00EA5ECF" w:rsidRDefault="002B7DDB" w:rsidP="00EA5ECF">
      <w:pPr>
        <w:pStyle w:val="ListParagraph"/>
        <w:widowControl w:val="0"/>
        <w:numPr>
          <w:ilvl w:val="0"/>
          <w:numId w:val="8"/>
        </w:numPr>
        <w:autoSpaceDE w:val="0"/>
        <w:autoSpaceDN w:val="0"/>
        <w:adjustRightInd w:val="0"/>
        <w:rPr>
          <w:rFonts w:hAnsi="Times New Roman" w:cs="Times New Roman"/>
          <w:color w:val="auto"/>
          <w:sz w:val="22"/>
          <w:szCs w:val="22"/>
        </w:rPr>
      </w:pPr>
      <w:r w:rsidRPr="00EA5ECF">
        <w:rPr>
          <w:rFonts w:hAnsi="Times New Roman" w:cs="Times New Roman"/>
          <w:sz w:val="22"/>
          <w:szCs w:val="22"/>
        </w:rPr>
        <w:t xml:space="preserve">Mr Staffan Lindberg, </w:t>
      </w:r>
      <w:r w:rsidR="00EA5ECF" w:rsidRPr="00EA5ECF">
        <w:rPr>
          <w:rFonts w:hAnsi="Times New Roman" w:cs="Times New Roman"/>
          <w:color w:val="191919"/>
          <w:sz w:val="22"/>
          <w:szCs w:val="22"/>
        </w:rPr>
        <w:t xml:space="preserve">Professor, Department of Political Science, University of Gothenburg. Director, V-Dem Institute and Principal Investigator, V-Dem (Varieties of Democracy) </w:t>
      </w:r>
      <w:r w:rsidR="00D650F2" w:rsidRPr="00EA5ECF">
        <w:rPr>
          <w:rFonts w:hAnsi="Times New Roman" w:cs="Times New Roman"/>
          <w:sz w:val="22"/>
          <w:szCs w:val="22"/>
        </w:rPr>
        <w:t xml:space="preserve">is </w:t>
      </w:r>
      <w:r w:rsidR="00B44F78" w:rsidRPr="00EA5ECF">
        <w:rPr>
          <w:rFonts w:hAnsi="Times New Roman" w:cs="Times New Roman"/>
          <w:sz w:val="22"/>
          <w:szCs w:val="22"/>
        </w:rPr>
        <w:t xml:space="preserve">invited to present the work on the indicators. </w:t>
      </w:r>
    </w:p>
    <w:p w14:paraId="2E6BE1EA" w14:textId="7CC8B1F9" w:rsidR="00382050" w:rsidRPr="00C60015" w:rsidRDefault="00A7018E" w:rsidP="003964F9">
      <w:pPr>
        <w:pStyle w:val="NormalWeb"/>
        <w:widowControl w:val="0"/>
        <w:numPr>
          <w:ilvl w:val="0"/>
          <w:numId w:val="8"/>
        </w:numPr>
        <w:autoSpaceDE w:val="0"/>
        <w:autoSpaceDN w:val="0"/>
        <w:adjustRightInd w:val="0"/>
        <w:spacing w:before="0" w:beforeAutospacing="0" w:after="0" w:afterAutospacing="0"/>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eastAsia="Times New Roman"/>
          <w:bCs/>
          <w:color w:val="000000" w:themeColor="text1"/>
          <w:sz w:val="22"/>
          <w:szCs w:val="22"/>
          <w:shd w:val="clear" w:color="auto" w:fill="FFFFFF"/>
        </w:rPr>
        <w:t xml:space="preserve">Co-chairs </w:t>
      </w:r>
      <w:r w:rsidR="00382050" w:rsidRPr="00C60015">
        <w:rPr>
          <w:rFonts w:eastAsia="Times New Roman"/>
          <w:bCs/>
          <w:color w:val="000000" w:themeColor="text1"/>
          <w:sz w:val="22"/>
          <w:szCs w:val="22"/>
          <w:shd w:val="clear" w:color="auto" w:fill="FFFFFF"/>
        </w:rPr>
        <w:t xml:space="preserve">of the ISC’s </w:t>
      </w:r>
      <w:r w:rsidR="00382050" w:rsidRPr="00C6001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Committee on the Sustainable Development Goals </w:t>
      </w:r>
      <w:r w:rsidR="004C13F8">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are </w:t>
      </w:r>
      <w:r w:rsidR="005115ED">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invited </w:t>
      </w:r>
      <w:r w:rsidR="00F25D02" w:rsidRPr="00C6001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to make a presentation on the role of civil society in the implementation of </w:t>
      </w:r>
      <w:r w:rsidR="00AE1199" w:rsidRPr="00C6001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 SDGs including </w:t>
      </w:r>
      <w:r w:rsidR="00AE1199" w:rsidRPr="00C60015">
        <w:rPr>
          <w:color w:val="191919"/>
          <w:sz w:val="22"/>
          <w:szCs w:val="22"/>
        </w:rPr>
        <w:t>recommendations on models for national follow</w:t>
      </w:r>
      <w:r w:rsidR="00465487" w:rsidRPr="00C60015">
        <w:rPr>
          <w:color w:val="191919"/>
          <w:sz w:val="22"/>
          <w:szCs w:val="22"/>
        </w:rPr>
        <w:t>-</w:t>
      </w:r>
      <w:r w:rsidR="00AE1199" w:rsidRPr="00C60015">
        <w:rPr>
          <w:color w:val="191919"/>
          <w:sz w:val="22"/>
          <w:szCs w:val="22"/>
        </w:rPr>
        <w:t xml:space="preserve">up mechanisms. </w:t>
      </w:r>
      <w:r w:rsidR="00B44F78" w:rsidRPr="00C60015">
        <w:rPr>
          <w:color w:val="000000" w:themeColor="text1"/>
          <w:sz w:val="22"/>
          <w:szCs w:val="22"/>
        </w:rPr>
        <w:t>(</w:t>
      </w:r>
      <w:r w:rsidR="00F05FAD">
        <w:rPr>
          <w:color w:val="000000" w:themeColor="text1"/>
          <w:sz w:val="22"/>
          <w:szCs w:val="22"/>
        </w:rPr>
        <w:t xml:space="preserve">Mr Anselmo Lee, Secretary General of </w:t>
      </w:r>
      <w:r w:rsidR="00382050" w:rsidRPr="00C60015">
        <w:rPr>
          <w:bCs/>
          <w:color w:val="000000" w:themeColor="text1"/>
          <w:sz w:val="22"/>
          <w:szCs w:val="22"/>
        </w:rPr>
        <w:t>Asia Democracy Network</w:t>
      </w:r>
      <w:r w:rsidR="00F05FAD">
        <w:rPr>
          <w:color w:val="000000" w:themeColor="text1"/>
          <w:sz w:val="22"/>
          <w:szCs w:val="22"/>
        </w:rPr>
        <w:t xml:space="preserve">. Mr </w:t>
      </w:r>
      <w:r w:rsidR="00382050" w:rsidRPr="00C60015">
        <w:rPr>
          <w:color w:val="000000" w:themeColor="text1"/>
          <w:sz w:val="22"/>
          <w:szCs w:val="22"/>
        </w:rPr>
        <w:t>Mandeep Tiwana</w:t>
      </w:r>
      <w:r w:rsidR="00F05FAD">
        <w:rPr>
          <w:color w:val="000000" w:themeColor="text1"/>
          <w:sz w:val="22"/>
          <w:szCs w:val="22"/>
        </w:rPr>
        <w:t>, Head of Policy and Reseach, CIVICUS</w:t>
      </w:r>
      <w:r w:rsidR="00382050" w:rsidRPr="00C60015">
        <w:rPr>
          <w:color w:val="000000" w:themeColor="text1"/>
          <w:sz w:val="22"/>
          <w:szCs w:val="22"/>
        </w:rPr>
        <w:t>)</w:t>
      </w:r>
    </w:p>
    <w:p w14:paraId="7BC6A260" w14:textId="77777777" w:rsidR="00CC782C" w:rsidRPr="00C60015" w:rsidRDefault="00CC782C" w:rsidP="003964F9">
      <w:pPr>
        <w:widowControl w:val="0"/>
        <w:autoSpaceDE w:val="0"/>
        <w:autoSpaceDN w:val="0"/>
        <w:adjustRightInd w:val="0"/>
        <w:rPr>
          <w:rFonts w:ascii="Times New Roman" w:hAnsi="Times New Roman" w:cs="Times New Roman"/>
          <w:color w:val="000000" w:themeColor="text1"/>
          <w:sz w:val="22"/>
          <w:szCs w:val="22"/>
        </w:rPr>
      </w:pPr>
    </w:p>
    <w:p w14:paraId="121D2F01" w14:textId="429D21FC" w:rsidR="00A24A14" w:rsidRPr="009B595F" w:rsidRDefault="00CC782C" w:rsidP="009B595F">
      <w:pPr>
        <w:pStyle w:val="ListParagraph"/>
        <w:numPr>
          <w:ilvl w:val="0"/>
          <w:numId w:val="8"/>
        </w:numPr>
        <w:spacing w:after="0"/>
        <w:jc w:val="both"/>
        <w:rPr>
          <w:rFonts w:hAnsi="Times New Roman" w:cs="Times New Roman"/>
          <w:sz w:val="22"/>
          <w:szCs w:val="22"/>
        </w:rPr>
      </w:pPr>
      <w:r w:rsidRPr="00C60015">
        <w:rPr>
          <w:rFonts w:hAnsi="Times New Roman" w:cs="Times New Roman"/>
          <w:sz w:val="22"/>
          <w:szCs w:val="22"/>
        </w:rPr>
        <w:t xml:space="preserve">Individual countries </w:t>
      </w:r>
      <w:r w:rsidR="00D650F2">
        <w:rPr>
          <w:rFonts w:hAnsi="Times New Roman" w:cs="Times New Roman"/>
          <w:sz w:val="22"/>
          <w:szCs w:val="22"/>
        </w:rPr>
        <w:t xml:space="preserve">are </w:t>
      </w:r>
      <w:r w:rsidR="00465487" w:rsidRPr="00C60015">
        <w:rPr>
          <w:rFonts w:hAnsi="Times New Roman" w:cs="Times New Roman"/>
          <w:sz w:val="22"/>
          <w:szCs w:val="22"/>
        </w:rPr>
        <w:t xml:space="preserve">invited </w:t>
      </w:r>
      <w:r w:rsidRPr="00C60015">
        <w:rPr>
          <w:rFonts w:hAnsi="Times New Roman" w:cs="Times New Roman"/>
          <w:sz w:val="22"/>
          <w:szCs w:val="22"/>
        </w:rPr>
        <w:t xml:space="preserve">to speak </w:t>
      </w:r>
      <w:r w:rsidR="00D650F2">
        <w:rPr>
          <w:rFonts w:hAnsi="Times New Roman" w:cs="Times New Roman"/>
          <w:sz w:val="22"/>
          <w:szCs w:val="22"/>
        </w:rPr>
        <w:t xml:space="preserve">briefly </w:t>
      </w:r>
      <w:r w:rsidRPr="00C60015">
        <w:rPr>
          <w:rFonts w:hAnsi="Times New Roman" w:cs="Times New Roman"/>
          <w:sz w:val="22"/>
          <w:szCs w:val="22"/>
        </w:rPr>
        <w:t xml:space="preserve">about their national implementation plans. </w:t>
      </w:r>
    </w:p>
    <w:p w14:paraId="074B0BE9" w14:textId="450A2913" w:rsidR="00CC782C" w:rsidRPr="00C60015" w:rsidRDefault="00A24A14" w:rsidP="003964F9">
      <w:pPr>
        <w:pStyle w:val="ListParagraph"/>
        <w:spacing w:after="0"/>
        <w:jc w:val="both"/>
        <w:rPr>
          <w:rFonts w:hAnsi="Times New Roman" w:cs="Times New Roman"/>
          <w:sz w:val="22"/>
          <w:szCs w:val="22"/>
        </w:rPr>
      </w:pPr>
      <w:r w:rsidRPr="00C60015">
        <w:rPr>
          <w:rFonts w:hAnsi="Times New Roman" w:cs="Times New Roman"/>
          <w:sz w:val="22"/>
          <w:szCs w:val="22"/>
        </w:rPr>
        <w:t>-Romania(tbc)</w:t>
      </w:r>
      <w:r w:rsidR="00CC782C" w:rsidRPr="00C60015">
        <w:rPr>
          <w:rFonts w:hAnsi="Times New Roman" w:cs="Times New Roman"/>
          <w:sz w:val="22"/>
          <w:szCs w:val="22"/>
        </w:rPr>
        <w:br/>
        <w:t>-</w:t>
      </w:r>
      <w:r w:rsidR="00CA7071" w:rsidRPr="00C60015">
        <w:rPr>
          <w:rFonts w:hAnsi="Times New Roman" w:cs="Times New Roman"/>
          <w:sz w:val="22"/>
          <w:szCs w:val="22"/>
        </w:rPr>
        <w:t>Mong</w:t>
      </w:r>
      <w:r w:rsidRPr="00C60015">
        <w:rPr>
          <w:rFonts w:hAnsi="Times New Roman" w:cs="Times New Roman"/>
          <w:sz w:val="22"/>
          <w:szCs w:val="22"/>
        </w:rPr>
        <w:t>o</w:t>
      </w:r>
      <w:r w:rsidR="00CA7071" w:rsidRPr="00C60015">
        <w:rPr>
          <w:rFonts w:hAnsi="Times New Roman" w:cs="Times New Roman"/>
          <w:sz w:val="22"/>
          <w:szCs w:val="22"/>
        </w:rPr>
        <w:t>lia</w:t>
      </w:r>
      <w:r w:rsidRPr="00C60015">
        <w:rPr>
          <w:rFonts w:hAnsi="Times New Roman" w:cs="Times New Roman"/>
          <w:sz w:val="22"/>
          <w:szCs w:val="22"/>
        </w:rPr>
        <w:t xml:space="preserve"> (tbc) </w:t>
      </w:r>
    </w:p>
    <w:p w14:paraId="5B3F45E7" w14:textId="3D75E8DA" w:rsidR="00CA7071" w:rsidRPr="00C60015" w:rsidRDefault="00CA7071" w:rsidP="003964F9">
      <w:pPr>
        <w:pStyle w:val="ListParagraph"/>
        <w:spacing w:after="0"/>
        <w:jc w:val="both"/>
        <w:rPr>
          <w:rFonts w:hAnsi="Times New Roman" w:cs="Times New Roman"/>
          <w:sz w:val="22"/>
          <w:szCs w:val="22"/>
        </w:rPr>
      </w:pPr>
      <w:r w:rsidRPr="00C60015">
        <w:rPr>
          <w:rFonts w:hAnsi="Times New Roman" w:cs="Times New Roman"/>
          <w:sz w:val="22"/>
          <w:szCs w:val="22"/>
        </w:rPr>
        <w:t>-Mexico</w:t>
      </w:r>
      <w:r w:rsidR="00A24A14" w:rsidRPr="00C60015">
        <w:rPr>
          <w:rFonts w:hAnsi="Times New Roman" w:cs="Times New Roman"/>
          <w:sz w:val="22"/>
          <w:szCs w:val="22"/>
        </w:rPr>
        <w:t xml:space="preserve"> (tbc)</w:t>
      </w:r>
    </w:p>
    <w:p w14:paraId="611FB910" w14:textId="1AD3DA59" w:rsidR="00CA7071" w:rsidRPr="00C60015" w:rsidRDefault="00CA7071" w:rsidP="003964F9">
      <w:pPr>
        <w:pStyle w:val="ListParagraph"/>
        <w:spacing w:after="0"/>
        <w:jc w:val="both"/>
        <w:rPr>
          <w:rFonts w:hAnsi="Times New Roman" w:cs="Times New Roman"/>
          <w:sz w:val="22"/>
          <w:szCs w:val="22"/>
        </w:rPr>
      </w:pPr>
      <w:r w:rsidRPr="00C60015">
        <w:rPr>
          <w:rFonts w:hAnsi="Times New Roman" w:cs="Times New Roman"/>
          <w:sz w:val="22"/>
          <w:szCs w:val="22"/>
        </w:rPr>
        <w:t>-</w:t>
      </w:r>
      <w:r w:rsidR="007B23C6">
        <w:rPr>
          <w:rFonts w:hAnsi="Times New Roman" w:cs="Times New Roman"/>
          <w:sz w:val="22"/>
          <w:szCs w:val="22"/>
        </w:rPr>
        <w:t>Tunisia</w:t>
      </w:r>
      <w:r w:rsidR="00A24A14" w:rsidRPr="00C60015">
        <w:rPr>
          <w:rFonts w:hAnsi="Times New Roman" w:cs="Times New Roman"/>
          <w:sz w:val="22"/>
          <w:szCs w:val="22"/>
        </w:rPr>
        <w:t xml:space="preserve"> (tbc)</w:t>
      </w:r>
    </w:p>
    <w:p w14:paraId="6ABA377B" w14:textId="1FDABED8" w:rsidR="00CA7071" w:rsidRPr="00C60015" w:rsidRDefault="00A24A14" w:rsidP="003964F9">
      <w:pPr>
        <w:pStyle w:val="ListParagraph"/>
        <w:spacing w:after="0"/>
        <w:jc w:val="both"/>
        <w:rPr>
          <w:rFonts w:hAnsi="Times New Roman" w:cs="Times New Roman"/>
          <w:sz w:val="22"/>
          <w:szCs w:val="22"/>
        </w:rPr>
      </w:pPr>
      <w:r w:rsidRPr="00C60015">
        <w:rPr>
          <w:rFonts w:hAnsi="Times New Roman" w:cs="Times New Roman"/>
          <w:sz w:val="22"/>
          <w:szCs w:val="22"/>
        </w:rPr>
        <w:t>-Indonesia (tbc)</w:t>
      </w:r>
    </w:p>
    <w:p w14:paraId="6429F0EE" w14:textId="25D824D6" w:rsidR="007218E5" w:rsidRDefault="00CA7071" w:rsidP="003964F9">
      <w:pPr>
        <w:pStyle w:val="ListParagraph"/>
        <w:spacing w:after="0"/>
        <w:jc w:val="both"/>
        <w:rPr>
          <w:rFonts w:hAnsi="Times New Roman" w:cs="Times New Roman"/>
          <w:sz w:val="22"/>
          <w:szCs w:val="22"/>
        </w:rPr>
      </w:pPr>
      <w:r w:rsidRPr="00C60015">
        <w:rPr>
          <w:rFonts w:hAnsi="Times New Roman" w:cs="Times New Roman"/>
          <w:sz w:val="22"/>
          <w:szCs w:val="22"/>
        </w:rPr>
        <w:t>-Morocco</w:t>
      </w:r>
      <w:r w:rsidR="00A24A14" w:rsidRPr="00C60015">
        <w:rPr>
          <w:rFonts w:hAnsi="Times New Roman" w:cs="Times New Roman"/>
          <w:sz w:val="22"/>
          <w:szCs w:val="22"/>
        </w:rPr>
        <w:t xml:space="preserve"> (tbc)</w:t>
      </w:r>
    </w:p>
    <w:p w14:paraId="6BEE9E1A" w14:textId="77777777" w:rsidR="003964F9" w:rsidRPr="00C60015" w:rsidRDefault="003964F9" w:rsidP="003964F9">
      <w:pPr>
        <w:pStyle w:val="ListParagraph"/>
        <w:spacing w:after="0"/>
        <w:jc w:val="both"/>
        <w:rPr>
          <w:rFonts w:hAnsi="Times New Roman" w:cs="Times New Roman"/>
          <w:sz w:val="22"/>
          <w:szCs w:val="22"/>
        </w:rPr>
      </w:pPr>
    </w:p>
    <w:p w14:paraId="380CC888" w14:textId="77777777" w:rsidR="00D468BE" w:rsidRPr="00C60015" w:rsidRDefault="00D468BE" w:rsidP="003964F9">
      <w:pPr>
        <w:jc w:val="both"/>
        <w:rPr>
          <w:rFonts w:ascii="Times New Roman" w:hAnsi="Times New Roman" w:cs="Times New Roman"/>
          <w:b/>
          <w:bCs/>
          <w:sz w:val="22"/>
          <w:szCs w:val="22"/>
        </w:rPr>
      </w:pPr>
      <w:r w:rsidRPr="00C60015">
        <w:rPr>
          <w:rFonts w:ascii="Times New Roman" w:hAnsi="Times New Roman" w:cs="Times New Roman"/>
          <w:b/>
          <w:bCs/>
          <w:sz w:val="22"/>
          <w:szCs w:val="22"/>
        </w:rPr>
        <w:t>Invitees</w:t>
      </w:r>
    </w:p>
    <w:p w14:paraId="0D3C7FDB" w14:textId="27FC4267" w:rsidR="00D468BE" w:rsidRPr="003964F9" w:rsidRDefault="003964F9" w:rsidP="003964F9">
      <w:pPr>
        <w:jc w:val="both"/>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The side </w:t>
      </w:r>
      <w:r w:rsidR="00F25D02" w:rsidRPr="00C60015">
        <w:rPr>
          <w:rFonts w:ascii="Times New Roman" w:hAnsi="Times New Roman" w:cs="Times New Roman"/>
          <w:color w:val="000000" w:themeColor="text1"/>
          <w:sz w:val="22"/>
          <w:szCs w:val="22"/>
        </w:rPr>
        <w:t xml:space="preserve">event </w:t>
      </w:r>
      <w:r>
        <w:rPr>
          <w:rFonts w:ascii="Times New Roman" w:hAnsi="Times New Roman" w:cs="Times New Roman"/>
          <w:color w:val="000000" w:themeColor="text1"/>
          <w:sz w:val="22"/>
          <w:szCs w:val="22"/>
        </w:rPr>
        <w:t xml:space="preserve">will be organized as </w:t>
      </w:r>
      <w:r w:rsidR="004C13F8">
        <w:rPr>
          <w:rFonts w:ascii="Times New Roman" w:hAnsi="Times New Roman" w:cs="Times New Roman"/>
          <w:color w:val="000000" w:themeColor="text1"/>
          <w:sz w:val="22"/>
          <w:szCs w:val="22"/>
        </w:rPr>
        <w:t xml:space="preserve">a public event with the support </w:t>
      </w:r>
      <w:r>
        <w:rPr>
          <w:rFonts w:ascii="Times New Roman" w:hAnsi="Times New Roman" w:cs="Times New Roman"/>
          <w:color w:val="000000" w:themeColor="text1"/>
          <w:sz w:val="22"/>
          <w:szCs w:val="22"/>
        </w:rPr>
        <w:t xml:space="preserve">of the Permanent Mission of Romania in Geneva. </w:t>
      </w:r>
      <w:r w:rsidR="00465487" w:rsidRPr="00C60015">
        <w:rPr>
          <w:rFonts w:ascii="Times New Roman" w:hAnsi="Times New Roman" w:cs="Times New Roman"/>
          <w:color w:val="000000" w:themeColor="text1"/>
          <w:sz w:val="22"/>
          <w:szCs w:val="22"/>
        </w:rPr>
        <w:t xml:space="preserve">Invitations </w:t>
      </w:r>
      <w:r w:rsidR="00B44F78" w:rsidRPr="00C60015">
        <w:rPr>
          <w:rFonts w:ascii="Times New Roman" w:hAnsi="Times New Roman" w:cs="Times New Roman"/>
          <w:color w:val="000000" w:themeColor="text1"/>
          <w:sz w:val="22"/>
          <w:szCs w:val="22"/>
        </w:rPr>
        <w:t xml:space="preserve">will </w:t>
      </w:r>
      <w:r w:rsidR="00F25D02" w:rsidRPr="00C60015">
        <w:rPr>
          <w:rFonts w:ascii="Times New Roman" w:hAnsi="Times New Roman" w:cs="Times New Roman"/>
          <w:color w:val="000000" w:themeColor="text1"/>
          <w:sz w:val="22"/>
          <w:szCs w:val="22"/>
        </w:rPr>
        <w:t xml:space="preserve">be </w:t>
      </w:r>
      <w:r w:rsidR="00AE1199" w:rsidRPr="00C60015">
        <w:rPr>
          <w:rFonts w:ascii="Times New Roman" w:hAnsi="Times New Roman" w:cs="Times New Roman"/>
          <w:color w:val="000000" w:themeColor="text1"/>
          <w:sz w:val="22"/>
          <w:szCs w:val="22"/>
        </w:rPr>
        <w:t xml:space="preserve">circulated </w:t>
      </w:r>
      <w:r w:rsidR="00F25D02" w:rsidRPr="00C60015">
        <w:rPr>
          <w:rFonts w:ascii="Times New Roman" w:hAnsi="Times New Roman" w:cs="Times New Roman"/>
          <w:color w:val="000000" w:themeColor="text1"/>
          <w:sz w:val="22"/>
          <w:szCs w:val="22"/>
        </w:rPr>
        <w:t>to</w:t>
      </w:r>
      <w:r w:rsidR="00D468BE" w:rsidRPr="00C60015">
        <w:rPr>
          <w:rFonts w:ascii="Times New Roman" w:hAnsi="Times New Roman" w:cs="Times New Roman"/>
          <w:sz w:val="22"/>
          <w:szCs w:val="22"/>
        </w:rPr>
        <w:t>:</w:t>
      </w:r>
    </w:p>
    <w:p w14:paraId="6501A230" w14:textId="77777777" w:rsidR="00CC782C" w:rsidRPr="00C60015" w:rsidRDefault="00CC782C" w:rsidP="003964F9">
      <w:pPr>
        <w:jc w:val="both"/>
        <w:rPr>
          <w:rFonts w:ascii="Times New Roman" w:eastAsia="Trebuchet MS" w:hAnsi="Times New Roman" w:cs="Times New Roman"/>
          <w:sz w:val="22"/>
          <w:szCs w:val="22"/>
        </w:rPr>
      </w:pPr>
    </w:p>
    <w:p w14:paraId="0AB7FD08" w14:textId="77777777" w:rsidR="00D468BE" w:rsidRPr="00C60015" w:rsidRDefault="00F25D02" w:rsidP="003964F9">
      <w:pPr>
        <w:pStyle w:val="ListParagraph"/>
        <w:numPr>
          <w:ilvl w:val="0"/>
          <w:numId w:val="3"/>
        </w:numPr>
        <w:spacing w:after="0"/>
        <w:jc w:val="both"/>
        <w:rPr>
          <w:rFonts w:hAnsi="Times New Roman" w:cs="Times New Roman"/>
          <w:color w:val="auto"/>
          <w:sz w:val="22"/>
          <w:szCs w:val="22"/>
        </w:rPr>
      </w:pPr>
      <w:r w:rsidRPr="00C60015">
        <w:rPr>
          <w:rFonts w:hAnsi="Times New Roman" w:cs="Times New Roman"/>
          <w:color w:val="auto"/>
          <w:sz w:val="22"/>
          <w:szCs w:val="22"/>
        </w:rPr>
        <w:t>Permanent Mission in Geneva</w:t>
      </w:r>
    </w:p>
    <w:p w14:paraId="4F72DD78" w14:textId="77777777" w:rsidR="00F25D02" w:rsidRPr="00C60015" w:rsidRDefault="00F25D02" w:rsidP="003964F9">
      <w:pPr>
        <w:pStyle w:val="ListParagraph"/>
        <w:numPr>
          <w:ilvl w:val="0"/>
          <w:numId w:val="3"/>
        </w:numPr>
        <w:spacing w:after="0"/>
        <w:jc w:val="both"/>
        <w:rPr>
          <w:rFonts w:eastAsia="Trebuchet MS" w:hAnsi="Times New Roman" w:cs="Times New Roman"/>
          <w:color w:val="auto"/>
          <w:sz w:val="22"/>
          <w:szCs w:val="22"/>
        </w:rPr>
      </w:pPr>
      <w:r w:rsidRPr="00C60015">
        <w:rPr>
          <w:rFonts w:eastAsia="Trebuchet MS" w:hAnsi="Times New Roman" w:cs="Times New Roman"/>
          <w:color w:val="auto"/>
          <w:sz w:val="22"/>
          <w:szCs w:val="22"/>
        </w:rPr>
        <w:t>Representatives of relevant international organizations and democracy interested actors in Geneva</w:t>
      </w:r>
    </w:p>
    <w:p w14:paraId="04A71BF7" w14:textId="25158DE3" w:rsidR="00E01C7E" w:rsidRPr="00C60015" w:rsidRDefault="00F25D02" w:rsidP="003964F9">
      <w:pPr>
        <w:pStyle w:val="ListParagraph"/>
        <w:numPr>
          <w:ilvl w:val="0"/>
          <w:numId w:val="3"/>
        </w:numPr>
        <w:spacing w:after="0"/>
        <w:jc w:val="both"/>
        <w:rPr>
          <w:rFonts w:eastAsia="Trebuchet MS" w:hAnsi="Times New Roman" w:cs="Times New Roman"/>
          <w:color w:val="auto"/>
          <w:sz w:val="22"/>
          <w:szCs w:val="22"/>
        </w:rPr>
      </w:pPr>
      <w:r w:rsidRPr="00C60015">
        <w:rPr>
          <w:rFonts w:eastAsia="Trebuchet MS" w:hAnsi="Times New Roman" w:cs="Times New Roman"/>
          <w:color w:val="auto"/>
          <w:sz w:val="22"/>
          <w:szCs w:val="22"/>
        </w:rPr>
        <w:t>Representatives from civil society in Geneva especially dealin</w:t>
      </w:r>
      <w:r w:rsidR="00B44F78" w:rsidRPr="00C60015">
        <w:rPr>
          <w:rFonts w:eastAsia="Trebuchet MS" w:hAnsi="Times New Roman" w:cs="Times New Roman"/>
          <w:color w:val="auto"/>
          <w:sz w:val="22"/>
          <w:szCs w:val="22"/>
        </w:rPr>
        <w:t>g with democracy related issues</w:t>
      </w:r>
    </w:p>
    <w:p w14:paraId="19E87E44" w14:textId="77777777" w:rsidR="00F25D02" w:rsidRPr="003964F9" w:rsidRDefault="00F25D02" w:rsidP="003964F9">
      <w:pPr>
        <w:pStyle w:val="ListParagraph"/>
        <w:numPr>
          <w:ilvl w:val="0"/>
          <w:numId w:val="3"/>
        </w:numPr>
        <w:spacing w:after="0"/>
        <w:jc w:val="both"/>
        <w:rPr>
          <w:rFonts w:eastAsia="Trebuchet MS Bold" w:hAnsi="Times New Roman" w:cs="Times New Roman"/>
          <w:b/>
          <w:sz w:val="22"/>
          <w:szCs w:val="22"/>
        </w:rPr>
      </w:pPr>
      <w:r w:rsidRPr="00C60015">
        <w:rPr>
          <w:rFonts w:hAnsi="Times New Roman" w:cs="Times New Roman"/>
          <w:color w:val="auto"/>
          <w:sz w:val="22"/>
          <w:szCs w:val="22"/>
        </w:rPr>
        <w:t xml:space="preserve">Relevant think tanks and academia in Geneva </w:t>
      </w:r>
    </w:p>
    <w:p w14:paraId="0740BEA3" w14:textId="77777777" w:rsidR="003D71DC" w:rsidRPr="00C60015" w:rsidRDefault="00D468BE" w:rsidP="003964F9">
      <w:pPr>
        <w:jc w:val="both"/>
        <w:rPr>
          <w:rFonts w:ascii="Times New Roman" w:hAnsi="Times New Roman" w:cs="Times New Roman"/>
          <w:b/>
          <w:sz w:val="22"/>
          <w:szCs w:val="22"/>
        </w:rPr>
      </w:pPr>
      <w:r w:rsidRPr="00C60015">
        <w:rPr>
          <w:rFonts w:ascii="Times New Roman" w:hAnsi="Times New Roman" w:cs="Times New Roman"/>
          <w:b/>
          <w:sz w:val="22"/>
          <w:szCs w:val="22"/>
        </w:rPr>
        <w:t xml:space="preserve">Logistics </w:t>
      </w:r>
    </w:p>
    <w:p w14:paraId="59DE3513" w14:textId="77777777" w:rsidR="00F25D02" w:rsidRPr="00C60015" w:rsidRDefault="00465487" w:rsidP="003964F9">
      <w:pPr>
        <w:numPr>
          <w:ilvl w:val="0"/>
          <w:numId w:val="2"/>
        </w:numPr>
        <w:pBdr>
          <w:top w:val="nil"/>
          <w:left w:val="nil"/>
          <w:bottom w:val="nil"/>
          <w:right w:val="nil"/>
          <w:between w:val="nil"/>
          <w:bar w:val="nil"/>
        </w:pBdr>
        <w:suppressAutoHyphens/>
        <w:jc w:val="both"/>
        <w:rPr>
          <w:rFonts w:ascii="Times New Roman" w:eastAsia="Trebuchet MS" w:hAnsi="Times New Roman" w:cs="Times New Roman"/>
          <w:sz w:val="22"/>
          <w:szCs w:val="22"/>
        </w:rPr>
      </w:pPr>
      <w:r w:rsidRPr="00C60015">
        <w:rPr>
          <w:rFonts w:ascii="Times New Roman" w:eastAsia="Trebuchet MS" w:hAnsi="Times New Roman" w:cs="Times New Roman"/>
          <w:sz w:val="22"/>
          <w:szCs w:val="22"/>
        </w:rPr>
        <w:t>The m</w:t>
      </w:r>
      <w:r w:rsidR="00F25D02" w:rsidRPr="00C60015">
        <w:rPr>
          <w:rFonts w:ascii="Times New Roman" w:eastAsia="Trebuchet MS" w:hAnsi="Times New Roman" w:cs="Times New Roman"/>
          <w:sz w:val="22"/>
          <w:szCs w:val="22"/>
        </w:rPr>
        <w:t>eeting will take place at the UN</w:t>
      </w:r>
    </w:p>
    <w:p w14:paraId="46F10DA4" w14:textId="77777777" w:rsidR="00B44F78" w:rsidRPr="00C60015" w:rsidRDefault="00B44F78" w:rsidP="003964F9">
      <w:pPr>
        <w:numPr>
          <w:ilvl w:val="0"/>
          <w:numId w:val="2"/>
        </w:numPr>
        <w:pBdr>
          <w:top w:val="nil"/>
          <w:left w:val="nil"/>
          <w:bottom w:val="nil"/>
          <w:right w:val="nil"/>
          <w:between w:val="nil"/>
          <w:bar w:val="nil"/>
        </w:pBdr>
        <w:suppressAutoHyphens/>
        <w:jc w:val="both"/>
        <w:rPr>
          <w:rFonts w:ascii="Times New Roman" w:eastAsia="Trebuchet MS" w:hAnsi="Times New Roman" w:cs="Times New Roman"/>
          <w:sz w:val="22"/>
          <w:szCs w:val="22"/>
          <w:shd w:val="clear" w:color="auto" w:fill="FFFFFF"/>
        </w:rPr>
      </w:pPr>
      <w:r w:rsidRPr="00C60015">
        <w:rPr>
          <w:rFonts w:ascii="Times New Roman" w:hAnsi="Times New Roman" w:cs="Times New Roman"/>
          <w:sz w:val="22"/>
          <w:szCs w:val="22"/>
        </w:rPr>
        <w:t xml:space="preserve">There will be no translation for this event. </w:t>
      </w:r>
    </w:p>
    <w:p w14:paraId="6FB005DA" w14:textId="6627241E" w:rsidR="00D468BE" w:rsidRPr="00C60015" w:rsidRDefault="00D468BE" w:rsidP="003964F9">
      <w:pPr>
        <w:numPr>
          <w:ilvl w:val="0"/>
          <w:numId w:val="2"/>
        </w:numPr>
        <w:pBdr>
          <w:top w:val="nil"/>
          <w:left w:val="nil"/>
          <w:bottom w:val="nil"/>
          <w:right w:val="nil"/>
          <w:between w:val="nil"/>
          <w:bar w:val="nil"/>
        </w:pBdr>
        <w:suppressAutoHyphens/>
        <w:jc w:val="both"/>
        <w:rPr>
          <w:rFonts w:ascii="Times New Roman" w:eastAsia="Trebuchet MS" w:hAnsi="Times New Roman" w:cs="Times New Roman"/>
          <w:sz w:val="22"/>
          <w:szCs w:val="22"/>
          <w:shd w:val="clear" w:color="auto" w:fill="FFFFFF"/>
        </w:rPr>
      </w:pPr>
      <w:r w:rsidRPr="00C60015">
        <w:rPr>
          <w:rFonts w:ascii="Times New Roman" w:hAnsi="Times New Roman" w:cs="Times New Roman"/>
          <w:sz w:val="22"/>
          <w:szCs w:val="22"/>
        </w:rPr>
        <w:t>Expe</w:t>
      </w:r>
      <w:r w:rsidR="00934089" w:rsidRPr="00C60015">
        <w:rPr>
          <w:rFonts w:ascii="Times New Roman" w:hAnsi="Times New Roman" w:cs="Times New Roman"/>
          <w:sz w:val="22"/>
          <w:szCs w:val="22"/>
        </w:rPr>
        <w:t xml:space="preserve">cted number of participants: </w:t>
      </w:r>
      <w:r w:rsidR="00CC782C" w:rsidRPr="00C60015">
        <w:rPr>
          <w:rFonts w:ascii="Times New Roman" w:hAnsi="Times New Roman" w:cs="Times New Roman"/>
          <w:sz w:val="22"/>
          <w:szCs w:val="22"/>
        </w:rPr>
        <w:t>50</w:t>
      </w:r>
      <w:r w:rsidR="00F25D02" w:rsidRPr="00C60015">
        <w:rPr>
          <w:rFonts w:ascii="Times New Roman" w:hAnsi="Times New Roman" w:cs="Times New Roman"/>
          <w:sz w:val="22"/>
          <w:szCs w:val="22"/>
        </w:rPr>
        <w:t xml:space="preserve"> </w:t>
      </w:r>
      <w:r w:rsidRPr="00C60015">
        <w:rPr>
          <w:rFonts w:ascii="Times New Roman" w:hAnsi="Times New Roman" w:cs="Times New Roman"/>
          <w:sz w:val="22"/>
          <w:szCs w:val="22"/>
        </w:rPr>
        <w:t>people</w:t>
      </w:r>
      <w:r w:rsidR="00B44F78" w:rsidRPr="00C60015">
        <w:rPr>
          <w:rFonts w:ascii="Times New Roman" w:hAnsi="Times New Roman" w:cs="Times New Roman"/>
          <w:sz w:val="22"/>
          <w:szCs w:val="22"/>
        </w:rPr>
        <w:t xml:space="preserve"> (room takes up to 100). </w:t>
      </w:r>
    </w:p>
    <w:p w14:paraId="1DC1889D" w14:textId="77777777" w:rsidR="00A7018E" w:rsidRDefault="00A7018E" w:rsidP="00A7018E">
      <w:pPr>
        <w:jc w:val="center"/>
        <w:rPr>
          <w:rFonts w:ascii="Times New Roman" w:eastAsia="Trebuchet MS" w:hAnsi="Times New Roman" w:cs="Times New Roman"/>
          <w:b/>
          <w:sz w:val="22"/>
          <w:szCs w:val="22"/>
          <w:shd w:val="clear" w:color="auto" w:fill="FFFFFF"/>
        </w:rPr>
      </w:pPr>
    </w:p>
    <w:p w14:paraId="282E2F59" w14:textId="77777777" w:rsidR="009B595F" w:rsidRDefault="009B595F" w:rsidP="00A7018E">
      <w:pPr>
        <w:jc w:val="center"/>
        <w:rPr>
          <w:rFonts w:ascii="Times New Roman" w:eastAsia="Trebuchet MS" w:hAnsi="Times New Roman" w:cs="Times New Roman"/>
          <w:b/>
          <w:sz w:val="22"/>
          <w:szCs w:val="22"/>
          <w:shd w:val="clear" w:color="auto" w:fill="FFFFFF"/>
        </w:rPr>
      </w:pPr>
    </w:p>
    <w:p w14:paraId="445BAA29" w14:textId="54157AC8" w:rsidR="00D468BE" w:rsidRDefault="00D468BE" w:rsidP="00A7018E">
      <w:pPr>
        <w:jc w:val="center"/>
        <w:rPr>
          <w:rFonts w:ascii="Times New Roman" w:eastAsia="Trebuchet MS" w:hAnsi="Times New Roman" w:cs="Times New Roman"/>
          <w:b/>
          <w:sz w:val="22"/>
          <w:szCs w:val="22"/>
          <w:shd w:val="clear" w:color="auto" w:fill="FFFFFF"/>
        </w:rPr>
      </w:pPr>
      <w:r w:rsidRPr="00C60015">
        <w:rPr>
          <w:rFonts w:ascii="Times New Roman" w:eastAsia="Trebuchet MS" w:hAnsi="Times New Roman" w:cs="Times New Roman"/>
          <w:b/>
          <w:sz w:val="22"/>
          <w:szCs w:val="22"/>
          <w:shd w:val="clear" w:color="auto" w:fill="FFFFFF"/>
        </w:rPr>
        <w:t>DRAFT AGENDA</w:t>
      </w:r>
    </w:p>
    <w:p w14:paraId="0AEF34B5" w14:textId="77777777" w:rsidR="009B595F" w:rsidRPr="00C60015" w:rsidRDefault="009B595F" w:rsidP="00A7018E">
      <w:pPr>
        <w:jc w:val="center"/>
        <w:rPr>
          <w:rFonts w:ascii="Times New Roman" w:hAnsi="Times New Roman" w:cs="Times New Roman"/>
          <w:b/>
          <w:sz w:val="22"/>
          <w:szCs w:val="22"/>
          <w:shd w:val="clear" w:color="auto" w:fill="FFFFFF"/>
        </w:rPr>
      </w:pPr>
    </w:p>
    <w:p w14:paraId="72C4AC61" w14:textId="7B8E98E5" w:rsidR="00D468BE" w:rsidRPr="00C60015" w:rsidRDefault="00B44F78" w:rsidP="009C1CC3">
      <w:pPr>
        <w:jc w:val="center"/>
        <w:rPr>
          <w:rFonts w:ascii="Times New Roman" w:hAnsi="Times New Roman" w:cs="Times New Roman"/>
          <w:b/>
          <w:sz w:val="22"/>
          <w:szCs w:val="22"/>
        </w:rPr>
      </w:pPr>
      <w:r w:rsidRPr="00C60015">
        <w:rPr>
          <w:rFonts w:ascii="Times New Roman" w:hAnsi="Times New Roman" w:cs="Times New Roman"/>
          <w:b/>
          <w:sz w:val="22"/>
          <w:szCs w:val="22"/>
        </w:rPr>
        <w:t>Wednesday 2 March at the Palais de</w:t>
      </w:r>
      <w:r w:rsidR="005115ED">
        <w:rPr>
          <w:rFonts w:ascii="Times New Roman" w:hAnsi="Times New Roman" w:cs="Times New Roman"/>
          <w:b/>
          <w:sz w:val="22"/>
          <w:szCs w:val="22"/>
        </w:rPr>
        <w:t>s</w:t>
      </w:r>
      <w:r w:rsidRPr="00C60015">
        <w:rPr>
          <w:rFonts w:ascii="Times New Roman" w:hAnsi="Times New Roman" w:cs="Times New Roman"/>
          <w:b/>
          <w:sz w:val="22"/>
          <w:szCs w:val="22"/>
        </w:rPr>
        <w:t xml:space="preserve"> Nations, room XXVII from 12:00-14:00</w:t>
      </w:r>
    </w:p>
    <w:p w14:paraId="7B93118E" w14:textId="77777777" w:rsidR="00B44F78" w:rsidRPr="00C60015" w:rsidRDefault="00B44F78" w:rsidP="003964F9">
      <w:pPr>
        <w:rPr>
          <w:rFonts w:ascii="Times New Roman" w:eastAsia="Trebuchet MS" w:hAnsi="Times New Roman" w:cs="Times New Roman"/>
          <w:b/>
          <w:i/>
          <w:iCs/>
          <w:sz w:val="22"/>
          <w:szCs w:val="22"/>
        </w:rPr>
      </w:pPr>
    </w:p>
    <w:p w14:paraId="7E15ED9C" w14:textId="48DF2BE6" w:rsidR="00D468BE" w:rsidRPr="00C60015" w:rsidRDefault="00B44F78" w:rsidP="003964F9">
      <w:pPr>
        <w:widowControl w:val="0"/>
        <w:rPr>
          <w:rFonts w:ascii="Times New Roman" w:eastAsia="Trebuchet MS" w:hAnsi="Times New Roman" w:cs="Times New Roman"/>
          <w:sz w:val="22"/>
          <w:szCs w:val="22"/>
        </w:rPr>
      </w:pPr>
      <w:r w:rsidRPr="00C60015">
        <w:rPr>
          <w:rFonts w:ascii="Times New Roman" w:hAnsi="Times New Roman" w:cs="Times New Roman"/>
          <w:sz w:val="22"/>
          <w:szCs w:val="22"/>
        </w:rPr>
        <w:t>12</w:t>
      </w:r>
      <w:r w:rsidR="00735155" w:rsidRPr="00C60015">
        <w:rPr>
          <w:rFonts w:ascii="Times New Roman" w:hAnsi="Times New Roman" w:cs="Times New Roman"/>
          <w:sz w:val="22"/>
          <w:szCs w:val="22"/>
        </w:rPr>
        <w:t>.00</w:t>
      </w:r>
      <w:r w:rsidR="00D468BE" w:rsidRPr="00C60015">
        <w:rPr>
          <w:rFonts w:ascii="Times New Roman" w:hAnsi="Times New Roman" w:cs="Times New Roman"/>
          <w:sz w:val="22"/>
          <w:szCs w:val="22"/>
        </w:rPr>
        <w:tab/>
      </w:r>
      <w:r w:rsidR="00D468BE" w:rsidRPr="00C60015">
        <w:rPr>
          <w:rFonts w:ascii="Times New Roman" w:hAnsi="Times New Roman" w:cs="Times New Roman"/>
          <w:sz w:val="22"/>
          <w:szCs w:val="22"/>
        </w:rPr>
        <w:tab/>
      </w:r>
      <w:r w:rsidR="00D468BE" w:rsidRPr="00C60015">
        <w:rPr>
          <w:rFonts w:ascii="Times New Roman" w:hAnsi="Times New Roman" w:cs="Times New Roman"/>
          <w:b/>
          <w:bCs/>
          <w:sz w:val="22"/>
          <w:szCs w:val="22"/>
        </w:rPr>
        <w:t>Opening</w:t>
      </w:r>
    </w:p>
    <w:p w14:paraId="5FFD964F" w14:textId="77777777" w:rsidR="00530634" w:rsidRPr="00C60015" w:rsidRDefault="00530634" w:rsidP="009C1CC3">
      <w:pPr>
        <w:widowControl w:val="0"/>
        <w:ind w:left="690" w:firstLine="720"/>
        <w:rPr>
          <w:rFonts w:ascii="Times New Roman" w:eastAsia="Trebuchet MS" w:hAnsi="Times New Roman" w:cs="Times New Roman"/>
          <w:sz w:val="22"/>
          <w:szCs w:val="22"/>
        </w:rPr>
      </w:pPr>
      <w:r w:rsidRPr="00C60015">
        <w:rPr>
          <w:rFonts w:ascii="Times New Roman" w:hAnsi="Times New Roman" w:cs="Times New Roman"/>
          <w:i/>
          <w:sz w:val="22"/>
          <w:szCs w:val="22"/>
        </w:rPr>
        <w:t>Welcoming remarks</w:t>
      </w:r>
      <w:r w:rsidRPr="00C60015">
        <w:rPr>
          <w:rFonts w:ascii="Times New Roman" w:hAnsi="Times New Roman" w:cs="Times New Roman"/>
          <w:sz w:val="22"/>
          <w:szCs w:val="22"/>
        </w:rPr>
        <w:t xml:space="preserve"> by H.E. Ms. Maria Leissner</w:t>
      </w:r>
    </w:p>
    <w:p w14:paraId="20E669B5" w14:textId="4C733D43" w:rsidR="00530634" w:rsidRPr="00E179F4" w:rsidRDefault="00530634" w:rsidP="00E179F4">
      <w:pPr>
        <w:widowControl w:val="0"/>
        <w:ind w:left="702" w:firstLine="708"/>
        <w:rPr>
          <w:rFonts w:ascii="Times New Roman" w:hAnsi="Times New Roman" w:cs="Times New Roman"/>
          <w:sz w:val="22"/>
          <w:szCs w:val="22"/>
        </w:rPr>
      </w:pPr>
      <w:r w:rsidRPr="00C60015">
        <w:rPr>
          <w:rFonts w:ascii="Times New Roman" w:hAnsi="Times New Roman" w:cs="Times New Roman"/>
          <w:sz w:val="22"/>
          <w:szCs w:val="22"/>
        </w:rPr>
        <w:t>Secretary General of the Community of Democracies</w:t>
      </w:r>
    </w:p>
    <w:p w14:paraId="648381DB" w14:textId="77777777" w:rsidR="00A563C5" w:rsidRPr="00C60015" w:rsidRDefault="00A563C5" w:rsidP="003964F9">
      <w:pPr>
        <w:jc w:val="both"/>
        <w:rPr>
          <w:rFonts w:ascii="Times New Roman" w:hAnsi="Times New Roman" w:cs="Times New Roman"/>
          <w:sz w:val="22"/>
          <w:szCs w:val="22"/>
        </w:rPr>
      </w:pPr>
    </w:p>
    <w:p w14:paraId="2419A865" w14:textId="0FF14B37" w:rsidR="00D468BE" w:rsidRDefault="00B44F78" w:rsidP="003964F9">
      <w:pPr>
        <w:jc w:val="both"/>
        <w:rPr>
          <w:rFonts w:ascii="Times New Roman" w:hAnsi="Times New Roman" w:cs="Times New Roman"/>
          <w:b/>
          <w:sz w:val="22"/>
          <w:szCs w:val="22"/>
        </w:rPr>
      </w:pPr>
      <w:r w:rsidRPr="00C60015">
        <w:rPr>
          <w:rFonts w:ascii="Times New Roman" w:hAnsi="Times New Roman" w:cs="Times New Roman"/>
          <w:sz w:val="22"/>
          <w:szCs w:val="22"/>
        </w:rPr>
        <w:t>12.1</w:t>
      </w:r>
      <w:r w:rsidR="00F9236D" w:rsidRPr="00C60015">
        <w:rPr>
          <w:rFonts w:ascii="Times New Roman" w:hAnsi="Times New Roman" w:cs="Times New Roman"/>
          <w:sz w:val="22"/>
          <w:szCs w:val="22"/>
        </w:rPr>
        <w:t>0</w:t>
      </w:r>
      <w:r w:rsidR="00934089" w:rsidRPr="00C60015">
        <w:rPr>
          <w:rFonts w:ascii="Times New Roman" w:hAnsi="Times New Roman" w:cs="Times New Roman"/>
          <w:sz w:val="22"/>
          <w:szCs w:val="22"/>
        </w:rPr>
        <w:tab/>
      </w:r>
      <w:r w:rsidR="00D468BE" w:rsidRPr="00C60015">
        <w:rPr>
          <w:rFonts w:ascii="Times New Roman" w:hAnsi="Times New Roman" w:cs="Times New Roman"/>
          <w:sz w:val="22"/>
          <w:szCs w:val="22"/>
        </w:rPr>
        <w:t xml:space="preserve"> </w:t>
      </w:r>
      <w:r w:rsidR="00934089" w:rsidRPr="00C60015">
        <w:rPr>
          <w:rFonts w:ascii="Times New Roman" w:hAnsi="Times New Roman" w:cs="Times New Roman"/>
          <w:sz w:val="22"/>
          <w:szCs w:val="22"/>
        </w:rPr>
        <w:t xml:space="preserve">         </w:t>
      </w:r>
      <w:r w:rsidR="00A7018E">
        <w:rPr>
          <w:rFonts w:ascii="Times New Roman" w:hAnsi="Times New Roman" w:cs="Times New Roman"/>
          <w:sz w:val="22"/>
          <w:szCs w:val="22"/>
        </w:rPr>
        <w:tab/>
      </w:r>
      <w:r w:rsidR="00D468BE" w:rsidRPr="00C60015">
        <w:rPr>
          <w:rFonts w:ascii="Times New Roman" w:hAnsi="Times New Roman" w:cs="Times New Roman"/>
          <w:b/>
          <w:sz w:val="22"/>
          <w:szCs w:val="22"/>
        </w:rPr>
        <w:t>Key note address I</w:t>
      </w:r>
    </w:p>
    <w:p w14:paraId="018AD3D4" w14:textId="61D71377" w:rsidR="00EA5ECF" w:rsidRPr="00EA5ECF" w:rsidRDefault="009C1CC3" w:rsidP="00EA5ECF">
      <w:pPr>
        <w:widowControl w:val="0"/>
        <w:autoSpaceDE w:val="0"/>
        <w:autoSpaceDN w:val="0"/>
        <w:adjustRightInd w:val="0"/>
        <w:ind w:left="1440"/>
        <w:rPr>
          <w:rFonts w:ascii="Times New Roman" w:hAnsi="Times New Roman" w:cs="Times New Roman"/>
          <w:sz w:val="22"/>
          <w:szCs w:val="22"/>
        </w:rPr>
      </w:pPr>
      <w:r w:rsidRPr="00EA5ECF">
        <w:rPr>
          <w:rFonts w:ascii="Times New Roman" w:hAnsi="Times New Roman" w:cs="Times New Roman"/>
          <w:sz w:val="22"/>
          <w:szCs w:val="22"/>
        </w:rPr>
        <w:t xml:space="preserve">Mr </w:t>
      </w:r>
      <w:r w:rsidR="00EA5ECF" w:rsidRPr="00EA5ECF">
        <w:rPr>
          <w:rFonts w:ascii="Times New Roman" w:hAnsi="Times New Roman" w:cs="Times New Roman"/>
          <w:bCs/>
          <w:color w:val="191919"/>
          <w:sz w:val="22"/>
          <w:szCs w:val="22"/>
        </w:rPr>
        <w:t>Staffan Lindberg</w:t>
      </w:r>
      <w:r w:rsidR="00EA5ECF" w:rsidRPr="00EA5ECF">
        <w:rPr>
          <w:rFonts w:ascii="Times New Roman" w:hAnsi="Times New Roman" w:cs="Times New Roman"/>
          <w:color w:val="191919"/>
          <w:sz w:val="22"/>
          <w:szCs w:val="22"/>
        </w:rPr>
        <w:t>, Professor,</w:t>
      </w:r>
      <w:r w:rsidR="00B636EA">
        <w:rPr>
          <w:rFonts w:ascii="Times New Roman" w:hAnsi="Times New Roman" w:cs="Times New Roman"/>
          <w:color w:val="191919"/>
          <w:sz w:val="22"/>
          <w:szCs w:val="22"/>
        </w:rPr>
        <w:t xml:space="preserve"> </w:t>
      </w:r>
      <w:r w:rsidR="00EA5ECF" w:rsidRPr="00EA5ECF">
        <w:rPr>
          <w:rFonts w:ascii="Times New Roman" w:hAnsi="Times New Roman" w:cs="Times New Roman"/>
          <w:color w:val="191919"/>
          <w:sz w:val="22"/>
          <w:szCs w:val="22"/>
        </w:rPr>
        <w:t>Department of Political Science, University of Gothenburg. Director, V-Dem Institute and Principal Investigator, V-Dem (Varieties of Democracy).</w:t>
      </w:r>
    </w:p>
    <w:p w14:paraId="3CA0589A" w14:textId="77777777" w:rsidR="00B44F78" w:rsidRPr="00C60015" w:rsidRDefault="00B44F78" w:rsidP="003964F9">
      <w:pPr>
        <w:jc w:val="both"/>
        <w:rPr>
          <w:rFonts w:ascii="Times New Roman" w:hAnsi="Times New Roman" w:cs="Times New Roman"/>
          <w:b/>
          <w:sz w:val="22"/>
          <w:szCs w:val="22"/>
        </w:rPr>
      </w:pPr>
    </w:p>
    <w:p w14:paraId="3D14EE88" w14:textId="477D0A05" w:rsidR="00D468BE" w:rsidRPr="00C60015" w:rsidRDefault="009C1CC3" w:rsidP="003964F9">
      <w:pPr>
        <w:rPr>
          <w:rFonts w:ascii="Times New Roman" w:hAnsi="Times New Roman" w:cs="Times New Roman"/>
          <w:b/>
          <w:sz w:val="22"/>
          <w:szCs w:val="22"/>
        </w:rPr>
      </w:pPr>
      <w:r>
        <w:rPr>
          <w:rFonts w:ascii="Times New Roman" w:hAnsi="Times New Roman" w:cs="Times New Roman"/>
          <w:sz w:val="22"/>
          <w:szCs w:val="22"/>
        </w:rPr>
        <w:t>12.30</w:t>
      </w:r>
      <w:r w:rsidR="00B44F78" w:rsidRPr="00C60015">
        <w:rPr>
          <w:rFonts w:ascii="Times New Roman" w:hAnsi="Times New Roman" w:cs="Times New Roman"/>
          <w:sz w:val="22"/>
          <w:szCs w:val="22"/>
        </w:rPr>
        <w:tab/>
      </w:r>
      <w:r w:rsidR="00B44F78" w:rsidRPr="00C60015">
        <w:rPr>
          <w:rFonts w:ascii="Times New Roman" w:hAnsi="Times New Roman" w:cs="Times New Roman"/>
          <w:b/>
          <w:sz w:val="22"/>
          <w:szCs w:val="22"/>
        </w:rPr>
        <w:tab/>
      </w:r>
      <w:r w:rsidR="00D468BE" w:rsidRPr="00C60015">
        <w:rPr>
          <w:rFonts w:ascii="Times New Roman" w:hAnsi="Times New Roman" w:cs="Times New Roman"/>
          <w:b/>
          <w:sz w:val="22"/>
          <w:szCs w:val="22"/>
        </w:rPr>
        <w:t xml:space="preserve">Key note address II </w:t>
      </w:r>
    </w:p>
    <w:p w14:paraId="111D1017" w14:textId="77777777" w:rsidR="009C1CC3" w:rsidRDefault="009C1CC3" w:rsidP="009C1CC3">
      <w:pPr>
        <w:ind w:left="1410" w:firstLine="30"/>
        <w:jc w:val="both"/>
        <w:rPr>
          <w:rFonts w:ascii="Times New Roman" w:hAnsi="Times New Roman" w:cs="Times New Roman"/>
          <w:bCs/>
          <w:i/>
          <w:color w:val="000000" w:themeColor="text1"/>
          <w:sz w:val="22"/>
          <w:szCs w:val="22"/>
        </w:rPr>
      </w:pPr>
      <w:r w:rsidRPr="00C60015">
        <w:rPr>
          <w:rFonts w:ascii="Times New Roman" w:hAnsi="Times New Roman" w:cs="Times New Roman"/>
          <w:bCs/>
          <w:color w:val="000000" w:themeColor="text1"/>
          <w:sz w:val="22"/>
          <w:szCs w:val="22"/>
        </w:rPr>
        <w:t xml:space="preserve">Dr David W. Yang, Deputy Assistant Administrator, Bureau for Democracy, Conflict and Humanitarian Assistance, U.S. Agency for International Development </w:t>
      </w:r>
    </w:p>
    <w:p w14:paraId="29C83964" w14:textId="77777777" w:rsidR="009C1CC3" w:rsidRDefault="009C1CC3" w:rsidP="009C1CC3">
      <w:pPr>
        <w:ind w:left="1440"/>
        <w:jc w:val="both"/>
        <w:rPr>
          <w:rFonts w:ascii="Times New Roman" w:hAnsi="Times New Roman" w:cs="Times New Roman"/>
          <w:sz w:val="22"/>
          <w:szCs w:val="22"/>
        </w:rPr>
      </w:pPr>
    </w:p>
    <w:p w14:paraId="670FBC7C" w14:textId="208858ED" w:rsidR="00D468BE" w:rsidRPr="009C1CC3" w:rsidRDefault="00B44F78" w:rsidP="009C1CC3">
      <w:pPr>
        <w:ind w:left="1440"/>
        <w:jc w:val="both"/>
        <w:rPr>
          <w:rFonts w:ascii="Times New Roman" w:hAnsi="Times New Roman" w:cs="Times New Roman"/>
          <w:sz w:val="22"/>
          <w:szCs w:val="22"/>
        </w:rPr>
      </w:pPr>
      <w:r w:rsidRPr="00C60015">
        <w:rPr>
          <w:rFonts w:ascii="Times New Roman" w:hAnsi="Times New Roman" w:cs="Times New Roman"/>
          <w:b/>
          <w:sz w:val="22"/>
          <w:szCs w:val="22"/>
        </w:rPr>
        <w:t>Key note address III – V</w:t>
      </w:r>
    </w:p>
    <w:p w14:paraId="79CAB757" w14:textId="77777777" w:rsidR="00B44F78" w:rsidRPr="00C60015" w:rsidRDefault="00B44F78" w:rsidP="003964F9">
      <w:pPr>
        <w:ind w:left="1410" w:firstLine="10"/>
        <w:rPr>
          <w:rFonts w:ascii="Times New Roman" w:hAnsi="Times New Roman" w:cs="Times New Roman"/>
          <w:b/>
          <w:sz w:val="22"/>
          <w:szCs w:val="22"/>
        </w:rPr>
      </w:pPr>
    </w:p>
    <w:p w14:paraId="61DA06D8" w14:textId="79368BE7" w:rsidR="009C1CC3" w:rsidRDefault="00BD2CCA" w:rsidP="009C1CC3">
      <w:pPr>
        <w:pStyle w:val="Heading1"/>
        <w:shd w:val="clear" w:color="auto" w:fill="FFFFFF"/>
        <w:spacing w:before="0"/>
        <w:ind w:left="1410" w:hanging="1410"/>
        <w:rPr>
          <w:rFonts w:ascii="Times New Roman" w:hAnsi="Times New Roman" w:cs="Times New Roman"/>
          <w:b w:val="0"/>
          <w:color w:val="auto"/>
          <w:sz w:val="22"/>
          <w:szCs w:val="22"/>
        </w:rPr>
      </w:pPr>
      <w:r>
        <w:rPr>
          <w:rFonts w:ascii="Times New Roman" w:hAnsi="Times New Roman" w:cs="Times New Roman"/>
          <w:b w:val="0"/>
          <w:color w:val="auto"/>
          <w:sz w:val="22"/>
          <w:szCs w:val="22"/>
        </w:rPr>
        <w:t>12.40</w:t>
      </w:r>
      <w:r w:rsidR="009C1CC3">
        <w:rPr>
          <w:rFonts w:ascii="Times New Roman" w:hAnsi="Times New Roman" w:cs="Times New Roman"/>
          <w:b w:val="0"/>
          <w:color w:val="auto"/>
          <w:sz w:val="22"/>
          <w:szCs w:val="22"/>
        </w:rPr>
        <w:tab/>
      </w:r>
      <w:r w:rsidR="00B44F78" w:rsidRPr="00C60015">
        <w:rPr>
          <w:rFonts w:ascii="Times New Roman" w:hAnsi="Times New Roman" w:cs="Times New Roman"/>
          <w:b w:val="0"/>
          <w:color w:val="auto"/>
          <w:sz w:val="22"/>
          <w:szCs w:val="22"/>
        </w:rPr>
        <w:t xml:space="preserve">Co-chairs of the </w:t>
      </w:r>
      <w:r w:rsidR="009D1C12" w:rsidRPr="00C60015">
        <w:rPr>
          <w:rFonts w:ascii="Times New Roman" w:hAnsi="Times New Roman" w:cs="Times New Roman"/>
          <w:b w:val="0"/>
          <w:color w:val="auto"/>
          <w:sz w:val="22"/>
          <w:szCs w:val="22"/>
        </w:rPr>
        <w:t>International Steering Committee of the CoD, Committee on Sustain</w:t>
      </w:r>
      <w:r w:rsidR="003D71DC" w:rsidRPr="00C60015">
        <w:rPr>
          <w:rFonts w:ascii="Times New Roman" w:hAnsi="Times New Roman" w:cs="Times New Roman"/>
          <w:b w:val="0"/>
          <w:color w:val="auto"/>
          <w:sz w:val="22"/>
          <w:szCs w:val="22"/>
        </w:rPr>
        <w:t>a</w:t>
      </w:r>
      <w:r w:rsidR="009D1C12" w:rsidRPr="00C60015">
        <w:rPr>
          <w:rFonts w:ascii="Times New Roman" w:hAnsi="Times New Roman" w:cs="Times New Roman"/>
          <w:b w:val="0"/>
          <w:color w:val="auto"/>
          <w:sz w:val="22"/>
          <w:szCs w:val="22"/>
        </w:rPr>
        <w:t>ble Development Goals:</w:t>
      </w:r>
    </w:p>
    <w:p w14:paraId="1598E840" w14:textId="2D6045F3" w:rsidR="009D1C12" w:rsidRPr="00C60015" w:rsidRDefault="009C1CC3" w:rsidP="009C1CC3">
      <w:pPr>
        <w:pStyle w:val="Heading1"/>
        <w:shd w:val="clear" w:color="auto" w:fill="FFFFFF"/>
        <w:spacing w:before="0"/>
        <w:ind w:left="1410"/>
        <w:rPr>
          <w:rFonts w:ascii="Times New Roman" w:hAnsi="Times New Roman" w:cs="Times New Roman"/>
          <w:b w:val="0"/>
          <w:color w:val="auto"/>
          <w:sz w:val="22"/>
          <w:szCs w:val="22"/>
        </w:rPr>
      </w:pPr>
      <w:r>
        <w:rPr>
          <w:rFonts w:ascii="Times New Roman" w:hAnsi="Times New Roman" w:cs="Times New Roman"/>
          <w:b w:val="0"/>
          <w:color w:val="auto"/>
          <w:sz w:val="22"/>
          <w:szCs w:val="22"/>
        </w:rPr>
        <w:t>-</w:t>
      </w:r>
      <w:r w:rsidR="009D1C12" w:rsidRPr="00C60015">
        <w:rPr>
          <w:rFonts w:ascii="Times New Roman" w:hAnsi="Times New Roman" w:cs="Times New Roman"/>
          <w:b w:val="0"/>
          <w:color w:val="000000" w:themeColor="text1"/>
          <w:sz w:val="22"/>
          <w:szCs w:val="22"/>
        </w:rPr>
        <w:t>Mr Anselmo Lee,</w:t>
      </w:r>
      <w:r w:rsidR="009D1C12" w:rsidRPr="00C60015">
        <w:rPr>
          <w:rFonts w:ascii="Times New Roman" w:hAnsi="Times New Roman" w:cs="Times New Roman"/>
          <w:b w:val="0"/>
          <w:bCs w:val="0"/>
          <w:color w:val="000000" w:themeColor="text1"/>
          <w:sz w:val="22"/>
          <w:szCs w:val="22"/>
        </w:rPr>
        <w:t xml:space="preserve"> </w:t>
      </w:r>
      <w:r w:rsidR="00F05FAD">
        <w:rPr>
          <w:rFonts w:ascii="Times New Roman" w:hAnsi="Times New Roman" w:cs="Times New Roman"/>
          <w:b w:val="0"/>
          <w:bCs w:val="0"/>
          <w:color w:val="000000" w:themeColor="text1"/>
          <w:sz w:val="22"/>
          <w:szCs w:val="22"/>
        </w:rPr>
        <w:t xml:space="preserve">Secretary General, </w:t>
      </w:r>
      <w:r w:rsidR="009D1C12" w:rsidRPr="00C60015">
        <w:rPr>
          <w:rFonts w:ascii="Times New Roman" w:hAnsi="Times New Roman" w:cs="Times New Roman"/>
          <w:b w:val="0"/>
          <w:bCs w:val="0"/>
          <w:color w:val="000000" w:themeColor="text1"/>
          <w:sz w:val="22"/>
          <w:szCs w:val="22"/>
        </w:rPr>
        <w:t xml:space="preserve">Asia Democracy Network </w:t>
      </w:r>
    </w:p>
    <w:p w14:paraId="100DB976" w14:textId="61684441" w:rsidR="005B64D4" w:rsidRPr="00C60015" w:rsidRDefault="009C1CC3" w:rsidP="009C1CC3">
      <w:pPr>
        <w:ind w:left="690" w:firstLine="720"/>
        <w:rPr>
          <w:rFonts w:ascii="Times New Roman" w:hAnsi="Times New Roman" w:cs="Times New Roman"/>
          <w:sz w:val="22"/>
          <w:szCs w:val="22"/>
        </w:rPr>
      </w:pPr>
      <w:r>
        <w:rPr>
          <w:rFonts w:ascii="Times New Roman" w:hAnsi="Times New Roman" w:cs="Times New Roman"/>
          <w:color w:val="000000" w:themeColor="text1"/>
          <w:sz w:val="22"/>
          <w:szCs w:val="22"/>
        </w:rPr>
        <w:t>-</w:t>
      </w:r>
      <w:r w:rsidR="009D1C12" w:rsidRPr="00C60015">
        <w:rPr>
          <w:rFonts w:ascii="Times New Roman" w:hAnsi="Times New Roman" w:cs="Times New Roman"/>
          <w:color w:val="000000" w:themeColor="text1"/>
          <w:sz w:val="22"/>
          <w:szCs w:val="22"/>
        </w:rPr>
        <w:t xml:space="preserve">Mr Mandeep Tiwana, </w:t>
      </w:r>
      <w:r w:rsidR="00F05FAD">
        <w:rPr>
          <w:rFonts w:ascii="Times New Roman" w:hAnsi="Times New Roman" w:cs="Times New Roman"/>
          <w:color w:val="000000" w:themeColor="text1"/>
          <w:sz w:val="22"/>
          <w:szCs w:val="22"/>
        </w:rPr>
        <w:t xml:space="preserve">Head of Policy and Research, </w:t>
      </w:r>
      <w:r w:rsidR="009D1C12" w:rsidRPr="00C60015">
        <w:rPr>
          <w:rFonts w:ascii="Times New Roman" w:hAnsi="Times New Roman" w:cs="Times New Roman"/>
          <w:bCs/>
          <w:color w:val="000000" w:themeColor="text1"/>
          <w:sz w:val="22"/>
          <w:szCs w:val="22"/>
        </w:rPr>
        <w:t>CIVICUS</w:t>
      </w:r>
      <w:r w:rsidR="009D1C12" w:rsidRPr="00C60015">
        <w:rPr>
          <w:rFonts w:ascii="Times New Roman" w:hAnsi="Times New Roman" w:cs="Times New Roman"/>
          <w:color w:val="000000" w:themeColor="text1"/>
          <w:sz w:val="22"/>
          <w:szCs w:val="22"/>
        </w:rPr>
        <w:t xml:space="preserve"> </w:t>
      </w:r>
      <w:r w:rsidR="00D468BE" w:rsidRPr="00C60015">
        <w:rPr>
          <w:rFonts w:ascii="Times New Roman" w:eastAsia="Trebuchet MS" w:hAnsi="Times New Roman" w:cs="Times New Roman"/>
          <w:sz w:val="22"/>
          <w:szCs w:val="22"/>
          <w:shd w:val="clear" w:color="auto" w:fill="FFFFFF"/>
        </w:rPr>
        <w:tab/>
      </w:r>
      <w:r w:rsidR="00D468BE" w:rsidRPr="00C60015">
        <w:rPr>
          <w:rFonts w:ascii="Times New Roman" w:eastAsia="Trebuchet MS Bold" w:hAnsi="Times New Roman" w:cs="Times New Roman"/>
          <w:sz w:val="22"/>
          <w:szCs w:val="22"/>
        </w:rPr>
        <w:tab/>
      </w:r>
      <w:r w:rsidR="00D468BE" w:rsidRPr="00C60015">
        <w:rPr>
          <w:rFonts w:ascii="Times New Roman" w:eastAsia="Trebuchet MS Bold" w:hAnsi="Times New Roman" w:cs="Times New Roman"/>
          <w:sz w:val="22"/>
          <w:szCs w:val="22"/>
        </w:rPr>
        <w:tab/>
      </w:r>
    </w:p>
    <w:p w14:paraId="3BF971E8" w14:textId="739B7E86" w:rsidR="005B64D4" w:rsidRPr="009C1CC3" w:rsidRDefault="005B64D4" w:rsidP="009C1CC3">
      <w:pPr>
        <w:ind w:left="1410" w:hanging="1410"/>
        <w:jc w:val="both"/>
        <w:rPr>
          <w:rFonts w:ascii="Times New Roman" w:hAnsi="Times New Roman" w:cs="Times New Roman"/>
          <w:b/>
          <w:sz w:val="22"/>
          <w:szCs w:val="22"/>
        </w:rPr>
      </w:pPr>
      <w:r w:rsidRPr="00C60015">
        <w:rPr>
          <w:rFonts w:ascii="Times New Roman" w:hAnsi="Times New Roman" w:cs="Times New Roman"/>
          <w:sz w:val="22"/>
          <w:szCs w:val="22"/>
        </w:rPr>
        <w:tab/>
      </w:r>
      <w:r w:rsidRPr="00C60015">
        <w:rPr>
          <w:rFonts w:ascii="Times New Roman" w:hAnsi="Times New Roman" w:cs="Times New Roman"/>
          <w:b/>
          <w:sz w:val="22"/>
          <w:szCs w:val="22"/>
        </w:rPr>
        <w:tab/>
      </w:r>
    </w:p>
    <w:p w14:paraId="77B0830E" w14:textId="2F51E12D" w:rsidR="003558F0" w:rsidRPr="00C60015" w:rsidRDefault="006366A4" w:rsidP="009C1CC3">
      <w:pPr>
        <w:ind w:left="1410" w:hanging="1410"/>
        <w:jc w:val="both"/>
        <w:rPr>
          <w:rFonts w:ascii="Times New Roman" w:hAnsi="Times New Roman" w:cs="Times New Roman"/>
          <w:sz w:val="22"/>
          <w:szCs w:val="22"/>
        </w:rPr>
      </w:pPr>
      <w:r w:rsidRPr="00C60015">
        <w:rPr>
          <w:rFonts w:ascii="Times New Roman" w:hAnsi="Times New Roman" w:cs="Times New Roman"/>
          <w:sz w:val="22"/>
          <w:szCs w:val="22"/>
        </w:rPr>
        <w:t>13.0</w:t>
      </w:r>
      <w:r w:rsidR="00B44F78" w:rsidRPr="00C60015">
        <w:rPr>
          <w:rFonts w:ascii="Times New Roman" w:hAnsi="Times New Roman" w:cs="Times New Roman"/>
          <w:sz w:val="22"/>
          <w:szCs w:val="22"/>
        </w:rPr>
        <w:t>0</w:t>
      </w:r>
      <w:r w:rsidR="005B64D4" w:rsidRPr="00C60015">
        <w:rPr>
          <w:rFonts w:ascii="Times New Roman" w:hAnsi="Times New Roman" w:cs="Times New Roman"/>
          <w:sz w:val="22"/>
          <w:szCs w:val="22"/>
        </w:rPr>
        <w:tab/>
      </w:r>
      <w:r w:rsidR="00E179F4">
        <w:rPr>
          <w:rFonts w:ascii="Times New Roman" w:hAnsi="Times New Roman" w:cs="Times New Roman"/>
          <w:b/>
          <w:sz w:val="22"/>
          <w:szCs w:val="22"/>
        </w:rPr>
        <w:t xml:space="preserve">Member States </w:t>
      </w:r>
      <w:r w:rsidR="007369F1" w:rsidRPr="00E179F4">
        <w:rPr>
          <w:rFonts w:ascii="Times New Roman" w:hAnsi="Times New Roman" w:cs="Times New Roman"/>
          <w:b/>
          <w:sz w:val="22"/>
          <w:szCs w:val="22"/>
        </w:rPr>
        <w:t xml:space="preserve">to speak about </w:t>
      </w:r>
      <w:r w:rsidR="00B44F78" w:rsidRPr="00E179F4">
        <w:rPr>
          <w:rFonts w:ascii="Times New Roman" w:hAnsi="Times New Roman" w:cs="Times New Roman"/>
          <w:b/>
          <w:sz w:val="22"/>
          <w:szCs w:val="22"/>
        </w:rPr>
        <w:t xml:space="preserve">the work on </w:t>
      </w:r>
      <w:r w:rsidR="007369F1" w:rsidRPr="00E179F4">
        <w:rPr>
          <w:rFonts w:ascii="Times New Roman" w:hAnsi="Times New Roman" w:cs="Times New Roman"/>
          <w:b/>
          <w:sz w:val="22"/>
          <w:szCs w:val="22"/>
        </w:rPr>
        <w:t>their national implementation plans</w:t>
      </w:r>
    </w:p>
    <w:p w14:paraId="6884B7A2" w14:textId="5735304E" w:rsidR="00A24A14" w:rsidRPr="00C60015" w:rsidRDefault="00D62F93" w:rsidP="003964F9">
      <w:pPr>
        <w:pStyle w:val="ListParagraph"/>
        <w:spacing w:after="0"/>
        <w:ind w:left="1410"/>
        <w:jc w:val="both"/>
        <w:rPr>
          <w:rFonts w:hAnsi="Times New Roman" w:cs="Times New Roman"/>
          <w:sz w:val="22"/>
          <w:szCs w:val="22"/>
        </w:rPr>
      </w:pPr>
      <w:r w:rsidRPr="00C60015">
        <w:rPr>
          <w:rFonts w:hAnsi="Times New Roman" w:cs="Times New Roman"/>
          <w:sz w:val="22"/>
          <w:szCs w:val="22"/>
        </w:rPr>
        <w:t>-</w:t>
      </w:r>
      <w:r w:rsidR="00A24A14" w:rsidRPr="00C60015">
        <w:rPr>
          <w:rFonts w:hAnsi="Times New Roman" w:cs="Times New Roman"/>
          <w:sz w:val="22"/>
          <w:szCs w:val="22"/>
        </w:rPr>
        <w:t>Romania</w:t>
      </w:r>
      <w:r w:rsidR="00A24A14" w:rsidRPr="00C60015">
        <w:rPr>
          <w:rFonts w:hAnsi="Times New Roman" w:cs="Times New Roman"/>
          <w:i/>
          <w:sz w:val="22"/>
          <w:szCs w:val="22"/>
        </w:rPr>
        <w:t>(tbc)</w:t>
      </w:r>
      <w:r w:rsidR="00A24A14" w:rsidRPr="00C60015">
        <w:rPr>
          <w:rFonts w:hAnsi="Times New Roman" w:cs="Times New Roman"/>
          <w:sz w:val="22"/>
          <w:szCs w:val="22"/>
        </w:rPr>
        <w:br/>
        <w:t xml:space="preserve">-Mongolia </w:t>
      </w:r>
      <w:r w:rsidR="00A24A14" w:rsidRPr="00C60015">
        <w:rPr>
          <w:rFonts w:hAnsi="Times New Roman" w:cs="Times New Roman"/>
          <w:i/>
          <w:sz w:val="22"/>
          <w:szCs w:val="22"/>
        </w:rPr>
        <w:t>(tbc)</w:t>
      </w:r>
      <w:r w:rsidR="00A24A14" w:rsidRPr="00C60015">
        <w:rPr>
          <w:rFonts w:hAnsi="Times New Roman" w:cs="Times New Roman"/>
          <w:sz w:val="22"/>
          <w:szCs w:val="22"/>
        </w:rPr>
        <w:t xml:space="preserve"> </w:t>
      </w:r>
    </w:p>
    <w:p w14:paraId="4685B6F7" w14:textId="28E81144" w:rsidR="00A24A14" w:rsidRPr="00C60015" w:rsidRDefault="00A24A14" w:rsidP="003964F9">
      <w:pPr>
        <w:pStyle w:val="ListParagraph"/>
        <w:spacing w:after="0"/>
        <w:ind w:left="1410"/>
        <w:jc w:val="both"/>
        <w:rPr>
          <w:rFonts w:hAnsi="Times New Roman" w:cs="Times New Roman"/>
          <w:sz w:val="22"/>
          <w:szCs w:val="22"/>
        </w:rPr>
      </w:pPr>
      <w:r w:rsidRPr="00C60015">
        <w:rPr>
          <w:rFonts w:hAnsi="Times New Roman" w:cs="Times New Roman"/>
          <w:sz w:val="22"/>
          <w:szCs w:val="22"/>
        </w:rPr>
        <w:t>-Mexico (</w:t>
      </w:r>
      <w:r w:rsidRPr="00C60015">
        <w:rPr>
          <w:rFonts w:hAnsi="Times New Roman" w:cs="Times New Roman"/>
          <w:i/>
          <w:sz w:val="22"/>
          <w:szCs w:val="22"/>
        </w:rPr>
        <w:t>tbc)</w:t>
      </w:r>
    </w:p>
    <w:p w14:paraId="12C8F7E7" w14:textId="6E92CDA1" w:rsidR="00A24A14" w:rsidRPr="00C60015" w:rsidRDefault="007B23C6" w:rsidP="003964F9">
      <w:pPr>
        <w:pStyle w:val="ListParagraph"/>
        <w:spacing w:after="0"/>
        <w:ind w:left="1410"/>
        <w:jc w:val="both"/>
        <w:rPr>
          <w:rFonts w:hAnsi="Times New Roman" w:cs="Times New Roman"/>
          <w:sz w:val="22"/>
          <w:szCs w:val="22"/>
        </w:rPr>
      </w:pPr>
      <w:r>
        <w:rPr>
          <w:rFonts w:hAnsi="Times New Roman" w:cs="Times New Roman"/>
          <w:sz w:val="22"/>
          <w:szCs w:val="22"/>
        </w:rPr>
        <w:t>-Tunisia</w:t>
      </w:r>
      <w:r w:rsidR="00A24A14" w:rsidRPr="00C60015">
        <w:rPr>
          <w:rFonts w:hAnsi="Times New Roman" w:cs="Times New Roman"/>
          <w:sz w:val="22"/>
          <w:szCs w:val="22"/>
        </w:rPr>
        <w:t xml:space="preserve"> </w:t>
      </w:r>
      <w:r w:rsidR="00A24A14" w:rsidRPr="00C60015">
        <w:rPr>
          <w:rFonts w:hAnsi="Times New Roman" w:cs="Times New Roman"/>
          <w:i/>
          <w:sz w:val="22"/>
          <w:szCs w:val="22"/>
        </w:rPr>
        <w:t>(tbc)</w:t>
      </w:r>
    </w:p>
    <w:p w14:paraId="42DB080C" w14:textId="77777777" w:rsidR="00A24A14" w:rsidRPr="00C60015" w:rsidRDefault="00A24A14" w:rsidP="003964F9">
      <w:pPr>
        <w:pStyle w:val="ListParagraph"/>
        <w:spacing w:after="0"/>
        <w:ind w:left="1410"/>
        <w:jc w:val="both"/>
        <w:rPr>
          <w:rFonts w:hAnsi="Times New Roman" w:cs="Times New Roman"/>
          <w:sz w:val="22"/>
          <w:szCs w:val="22"/>
        </w:rPr>
      </w:pPr>
      <w:r w:rsidRPr="00C60015">
        <w:rPr>
          <w:rFonts w:hAnsi="Times New Roman" w:cs="Times New Roman"/>
          <w:sz w:val="22"/>
          <w:szCs w:val="22"/>
        </w:rPr>
        <w:t xml:space="preserve">-Indonesia </w:t>
      </w:r>
      <w:r w:rsidRPr="00C60015">
        <w:rPr>
          <w:rFonts w:hAnsi="Times New Roman" w:cs="Times New Roman"/>
          <w:i/>
          <w:sz w:val="22"/>
          <w:szCs w:val="22"/>
        </w:rPr>
        <w:t>(tbc)</w:t>
      </w:r>
    </w:p>
    <w:p w14:paraId="34FC742E" w14:textId="69EB23FC" w:rsidR="005B64D4" w:rsidRDefault="00A24A14" w:rsidP="003964F9">
      <w:pPr>
        <w:pStyle w:val="ListParagraph"/>
        <w:spacing w:after="0"/>
        <w:ind w:left="1410"/>
        <w:jc w:val="both"/>
        <w:rPr>
          <w:rFonts w:hAnsi="Times New Roman" w:cs="Times New Roman"/>
          <w:i/>
          <w:sz w:val="22"/>
          <w:szCs w:val="22"/>
        </w:rPr>
      </w:pPr>
      <w:r w:rsidRPr="00C60015">
        <w:rPr>
          <w:rFonts w:hAnsi="Times New Roman" w:cs="Times New Roman"/>
          <w:sz w:val="22"/>
          <w:szCs w:val="22"/>
        </w:rPr>
        <w:t xml:space="preserve">-Morocco </w:t>
      </w:r>
      <w:r w:rsidRPr="00C60015">
        <w:rPr>
          <w:rFonts w:hAnsi="Times New Roman" w:cs="Times New Roman"/>
          <w:i/>
          <w:sz w:val="22"/>
          <w:szCs w:val="22"/>
        </w:rPr>
        <w:t>(tbc)</w:t>
      </w:r>
    </w:p>
    <w:p w14:paraId="19E7E9EB" w14:textId="77777777" w:rsidR="003964F9" w:rsidRPr="00C60015" w:rsidRDefault="003964F9" w:rsidP="003964F9">
      <w:pPr>
        <w:pStyle w:val="ListParagraph"/>
        <w:spacing w:after="0"/>
        <w:ind w:left="1410"/>
        <w:jc w:val="both"/>
        <w:rPr>
          <w:rFonts w:hAnsi="Times New Roman" w:cs="Times New Roman"/>
          <w:sz w:val="22"/>
          <w:szCs w:val="22"/>
        </w:rPr>
      </w:pPr>
    </w:p>
    <w:p w14:paraId="5401D2E4" w14:textId="23897536" w:rsidR="00D468BE" w:rsidRPr="00C60015" w:rsidRDefault="005115ED" w:rsidP="003964F9">
      <w:pPr>
        <w:ind w:left="1410" w:hanging="1410"/>
        <w:jc w:val="both"/>
        <w:rPr>
          <w:rFonts w:ascii="Times New Roman" w:eastAsia="Trebuchet MS" w:hAnsi="Times New Roman" w:cs="Times New Roman"/>
          <w:sz w:val="22"/>
          <w:szCs w:val="22"/>
        </w:rPr>
      </w:pPr>
      <w:r>
        <w:rPr>
          <w:rFonts w:ascii="Times New Roman" w:hAnsi="Times New Roman" w:cs="Times New Roman"/>
          <w:sz w:val="22"/>
          <w:szCs w:val="22"/>
        </w:rPr>
        <w:t>13.30</w:t>
      </w:r>
      <w:r w:rsidR="00D468BE" w:rsidRPr="00C60015">
        <w:rPr>
          <w:rFonts w:ascii="Times New Roman" w:hAnsi="Times New Roman" w:cs="Times New Roman"/>
          <w:sz w:val="22"/>
          <w:szCs w:val="22"/>
        </w:rPr>
        <w:tab/>
      </w:r>
      <w:r w:rsidR="00D468BE" w:rsidRPr="00C60015">
        <w:rPr>
          <w:rFonts w:ascii="Times New Roman" w:hAnsi="Times New Roman" w:cs="Times New Roman"/>
          <w:b/>
          <w:sz w:val="22"/>
          <w:szCs w:val="22"/>
        </w:rPr>
        <w:t>Discussion</w:t>
      </w:r>
    </w:p>
    <w:p w14:paraId="7048136E" w14:textId="77777777" w:rsidR="00D468BE" w:rsidRPr="00C60015" w:rsidRDefault="00D468BE" w:rsidP="009C1CC3">
      <w:pPr>
        <w:ind w:left="2802" w:hanging="1362"/>
        <w:jc w:val="both"/>
        <w:rPr>
          <w:rFonts w:ascii="Times New Roman" w:hAnsi="Times New Roman" w:cs="Times New Roman"/>
          <w:sz w:val="22"/>
          <w:szCs w:val="22"/>
        </w:rPr>
      </w:pPr>
      <w:r w:rsidRPr="00C60015">
        <w:rPr>
          <w:rFonts w:ascii="Times New Roman" w:hAnsi="Times New Roman" w:cs="Times New Roman"/>
          <w:i/>
          <w:sz w:val="22"/>
          <w:szCs w:val="22"/>
        </w:rPr>
        <w:t>Moderator:</w:t>
      </w:r>
      <w:r w:rsidRPr="00C60015">
        <w:rPr>
          <w:rFonts w:ascii="Times New Roman" w:hAnsi="Times New Roman" w:cs="Times New Roman"/>
          <w:sz w:val="22"/>
          <w:szCs w:val="22"/>
        </w:rPr>
        <w:tab/>
        <w:t xml:space="preserve">H.E. Ms. Maria Leissner, Secretary General of the Community of Democracies </w:t>
      </w:r>
    </w:p>
    <w:p w14:paraId="181E55FB" w14:textId="77777777" w:rsidR="003E08BB" w:rsidRPr="00C60015" w:rsidRDefault="003E08BB" w:rsidP="003964F9">
      <w:pPr>
        <w:ind w:left="2832" w:hanging="1412"/>
        <w:jc w:val="both"/>
        <w:rPr>
          <w:rFonts w:ascii="Times New Roman" w:hAnsi="Times New Roman" w:cs="Times New Roman"/>
          <w:sz w:val="22"/>
          <w:szCs w:val="22"/>
        </w:rPr>
      </w:pPr>
    </w:p>
    <w:p w14:paraId="7853FC81" w14:textId="7E7DE819" w:rsidR="00EA5ECF" w:rsidRPr="00EA5ECF" w:rsidRDefault="00D468BE" w:rsidP="00EA5ECF">
      <w:pPr>
        <w:widowControl w:val="0"/>
        <w:autoSpaceDE w:val="0"/>
        <w:autoSpaceDN w:val="0"/>
        <w:adjustRightInd w:val="0"/>
        <w:ind w:left="2802" w:hanging="1362"/>
        <w:rPr>
          <w:rFonts w:ascii="Times New Roman" w:hAnsi="Times New Roman" w:cs="Times New Roman"/>
          <w:sz w:val="22"/>
          <w:szCs w:val="22"/>
        </w:rPr>
      </w:pPr>
      <w:r w:rsidRPr="00C60015">
        <w:rPr>
          <w:rFonts w:ascii="Times New Roman" w:hAnsi="Times New Roman" w:cs="Times New Roman"/>
          <w:i/>
          <w:sz w:val="22"/>
          <w:szCs w:val="22"/>
          <w:shd w:val="clear" w:color="auto" w:fill="FFFFFF"/>
        </w:rPr>
        <w:t>Panelists:</w:t>
      </w:r>
      <w:r w:rsidRPr="00C60015">
        <w:rPr>
          <w:rFonts w:ascii="Times New Roman" w:hAnsi="Times New Roman" w:cs="Times New Roman"/>
          <w:b/>
          <w:sz w:val="22"/>
          <w:szCs w:val="22"/>
          <w:shd w:val="clear" w:color="auto" w:fill="FFFFFF"/>
        </w:rPr>
        <w:t xml:space="preserve"> </w:t>
      </w:r>
      <w:r w:rsidR="00BF30D4" w:rsidRPr="00C60015">
        <w:rPr>
          <w:rFonts w:ascii="Times New Roman" w:hAnsi="Times New Roman" w:cs="Times New Roman"/>
          <w:b/>
          <w:sz w:val="22"/>
          <w:szCs w:val="22"/>
          <w:shd w:val="clear" w:color="auto" w:fill="FFFFFF"/>
        </w:rPr>
        <w:tab/>
      </w:r>
      <w:r w:rsidR="009C1CC3" w:rsidRPr="00EA5ECF">
        <w:rPr>
          <w:rFonts w:ascii="Times New Roman" w:hAnsi="Times New Roman" w:cs="Times New Roman"/>
          <w:sz w:val="22"/>
          <w:szCs w:val="22"/>
          <w:shd w:val="clear" w:color="auto" w:fill="FFFFFF"/>
        </w:rPr>
        <w:t xml:space="preserve">Mr. </w:t>
      </w:r>
      <w:r w:rsidR="009C1CC3" w:rsidRPr="00EA5ECF">
        <w:rPr>
          <w:rFonts w:ascii="Times New Roman" w:hAnsi="Times New Roman" w:cs="Times New Roman"/>
          <w:sz w:val="22"/>
          <w:szCs w:val="22"/>
        </w:rPr>
        <w:t>Staffan Lindberg</w:t>
      </w:r>
      <w:r w:rsidR="00EA5ECF" w:rsidRPr="00EA5ECF">
        <w:rPr>
          <w:rFonts w:ascii="Times New Roman" w:hAnsi="Times New Roman" w:cs="Times New Roman"/>
          <w:color w:val="191919"/>
          <w:sz w:val="22"/>
          <w:szCs w:val="22"/>
        </w:rPr>
        <w:t>, Professor,</w:t>
      </w:r>
      <w:r w:rsidR="00EA5ECF">
        <w:rPr>
          <w:rFonts w:ascii="Times New Roman" w:hAnsi="Times New Roman" w:cs="Times New Roman"/>
          <w:color w:val="191919"/>
          <w:sz w:val="22"/>
          <w:szCs w:val="22"/>
        </w:rPr>
        <w:t xml:space="preserve"> </w:t>
      </w:r>
      <w:r w:rsidR="00EA5ECF" w:rsidRPr="00EA5ECF">
        <w:rPr>
          <w:rFonts w:ascii="Times New Roman" w:hAnsi="Times New Roman" w:cs="Times New Roman"/>
          <w:color w:val="191919"/>
          <w:sz w:val="22"/>
          <w:szCs w:val="22"/>
        </w:rPr>
        <w:t>Department of Political Science, University of Gothenburg. Director, V-Dem Institute and Principal Investigator, V-Dem (Varieties of Democracy).</w:t>
      </w:r>
    </w:p>
    <w:p w14:paraId="742DFE0A" w14:textId="6998E4D2" w:rsidR="009C1CC3" w:rsidRPr="00EA5ECF" w:rsidRDefault="009C1CC3" w:rsidP="009C1CC3">
      <w:pPr>
        <w:ind w:left="2802" w:hanging="1362"/>
        <w:rPr>
          <w:rFonts w:ascii="Times New Roman" w:hAnsi="Times New Roman" w:cs="Times New Roman"/>
          <w:sz w:val="22"/>
          <w:szCs w:val="22"/>
          <w:shd w:val="clear" w:color="auto" w:fill="FFFFFF"/>
        </w:rPr>
      </w:pPr>
      <w:bookmarkStart w:id="0" w:name="_GoBack"/>
      <w:bookmarkEnd w:id="0"/>
    </w:p>
    <w:p w14:paraId="18114E3F" w14:textId="3F3E10F3" w:rsidR="006366A4" w:rsidRPr="00EA5ECF" w:rsidRDefault="009C1CC3" w:rsidP="00EA5ECF">
      <w:pPr>
        <w:pStyle w:val="Heading1"/>
        <w:shd w:val="clear" w:color="auto" w:fill="FFFFFF"/>
        <w:spacing w:before="0"/>
        <w:ind w:left="2832" w:hanging="1422"/>
        <w:rPr>
          <w:rFonts w:ascii="Times New Roman" w:hAnsi="Times New Roman" w:cs="Times New Roman"/>
          <w:b w:val="0"/>
          <w:sz w:val="22"/>
          <w:szCs w:val="22"/>
          <w:shd w:val="clear" w:color="auto" w:fill="FFFFFF"/>
        </w:rPr>
      </w:pPr>
      <w:r w:rsidRPr="00EA5ECF">
        <w:rPr>
          <w:rFonts w:ascii="Times New Roman" w:hAnsi="Times New Roman" w:cs="Times New Roman"/>
          <w:b w:val="0"/>
          <w:sz w:val="22"/>
          <w:szCs w:val="22"/>
          <w:shd w:val="clear" w:color="auto" w:fill="FFFFFF"/>
        </w:rPr>
        <w:tab/>
      </w:r>
      <w:r w:rsidR="006366A4" w:rsidRPr="00EA5ECF">
        <w:rPr>
          <w:rFonts w:ascii="Times New Roman" w:hAnsi="Times New Roman" w:cs="Times New Roman"/>
          <w:b w:val="0"/>
          <w:color w:val="000000" w:themeColor="text1"/>
          <w:sz w:val="22"/>
          <w:szCs w:val="22"/>
        </w:rPr>
        <w:t xml:space="preserve">Dr David W. Yang, Deputy Assistant Administrator, Bureau for Democracy, Conflict and Humanitarian Assistance, U.S. Agency for International Development </w:t>
      </w:r>
    </w:p>
    <w:p w14:paraId="34D4733E" w14:textId="77777777" w:rsidR="006366A4" w:rsidRPr="00C60015" w:rsidRDefault="006366A4" w:rsidP="003964F9">
      <w:pPr>
        <w:ind w:left="2802" w:hanging="1382"/>
        <w:rPr>
          <w:rFonts w:ascii="Times New Roman" w:hAnsi="Times New Roman" w:cs="Times New Roman"/>
          <w:b/>
          <w:sz w:val="22"/>
          <w:szCs w:val="22"/>
          <w:shd w:val="clear" w:color="auto" w:fill="FFFFFF"/>
        </w:rPr>
      </w:pPr>
    </w:p>
    <w:p w14:paraId="69AB419F" w14:textId="77777777" w:rsidR="00BF30D4" w:rsidRPr="00C60015" w:rsidRDefault="003E08BB" w:rsidP="003964F9">
      <w:pPr>
        <w:pStyle w:val="Heading1"/>
        <w:shd w:val="clear" w:color="auto" w:fill="FFFFFF"/>
        <w:spacing w:before="0"/>
        <w:ind w:left="2832"/>
        <w:rPr>
          <w:rFonts w:ascii="Times New Roman" w:eastAsia="Times New Roman" w:hAnsi="Times New Roman" w:cs="Times New Roman"/>
          <w:color w:val="auto"/>
          <w:sz w:val="22"/>
          <w:szCs w:val="22"/>
          <w:shd w:val="clear" w:color="auto" w:fill="FFFFFF"/>
        </w:rPr>
      </w:pPr>
      <w:r w:rsidRPr="00C60015">
        <w:rPr>
          <w:rFonts w:ascii="Times New Roman" w:eastAsia="Times New Roman" w:hAnsi="Times New Roman" w:cs="Times New Roman"/>
          <w:b w:val="0"/>
          <w:bCs w:val="0"/>
          <w:color w:val="auto"/>
          <w:sz w:val="22"/>
          <w:szCs w:val="22"/>
        </w:rPr>
        <w:t>Representative of the ISC Committee on SDGs</w:t>
      </w:r>
      <w:r w:rsidR="00BF30D4" w:rsidRPr="00C60015">
        <w:rPr>
          <w:rFonts w:ascii="Times New Roman" w:eastAsia="Times New Roman" w:hAnsi="Times New Roman" w:cs="Times New Roman"/>
          <w:b w:val="0"/>
          <w:bCs w:val="0"/>
          <w:color w:val="auto"/>
          <w:sz w:val="22"/>
          <w:szCs w:val="22"/>
        </w:rPr>
        <w:t xml:space="preserve"> </w:t>
      </w:r>
      <w:r w:rsidR="00BF30D4" w:rsidRPr="00C60015">
        <w:rPr>
          <w:rFonts w:ascii="Times New Roman" w:eastAsia="Times New Roman" w:hAnsi="Times New Roman" w:cs="Times New Roman"/>
          <w:b w:val="0"/>
          <w:color w:val="auto"/>
          <w:sz w:val="22"/>
          <w:szCs w:val="22"/>
          <w:shd w:val="clear" w:color="auto" w:fill="FFFFFF"/>
        </w:rPr>
        <w:t>(tbc)</w:t>
      </w:r>
    </w:p>
    <w:p w14:paraId="6A01693F" w14:textId="77777777" w:rsidR="003E08BB" w:rsidRPr="00C60015" w:rsidRDefault="003E08BB" w:rsidP="003964F9">
      <w:pPr>
        <w:rPr>
          <w:rFonts w:ascii="Times New Roman" w:eastAsia="Times New Roman" w:hAnsi="Times New Roman" w:cs="Times New Roman"/>
          <w:sz w:val="22"/>
          <w:szCs w:val="22"/>
        </w:rPr>
      </w:pPr>
      <w:r w:rsidRPr="00C60015">
        <w:rPr>
          <w:rFonts w:ascii="Times New Roman" w:eastAsia="Times New Roman" w:hAnsi="Times New Roman" w:cs="Times New Roman"/>
          <w:sz w:val="22"/>
          <w:szCs w:val="22"/>
        </w:rPr>
        <w:tab/>
      </w:r>
      <w:r w:rsidRPr="00C60015">
        <w:rPr>
          <w:rFonts w:ascii="Times New Roman" w:eastAsia="Times New Roman" w:hAnsi="Times New Roman" w:cs="Times New Roman"/>
          <w:sz w:val="22"/>
          <w:szCs w:val="22"/>
        </w:rPr>
        <w:tab/>
      </w:r>
      <w:r w:rsidRPr="00C60015">
        <w:rPr>
          <w:rFonts w:ascii="Times New Roman" w:eastAsia="Times New Roman" w:hAnsi="Times New Roman" w:cs="Times New Roman"/>
          <w:sz w:val="22"/>
          <w:szCs w:val="22"/>
        </w:rPr>
        <w:tab/>
      </w:r>
    </w:p>
    <w:p w14:paraId="532F72B9" w14:textId="19ED2465" w:rsidR="003E08BB" w:rsidRPr="00C60015" w:rsidRDefault="003E08BB" w:rsidP="003964F9">
      <w:pPr>
        <w:ind w:left="2112" w:firstLine="720"/>
        <w:rPr>
          <w:rFonts w:ascii="Times New Roman" w:hAnsi="Times New Roman" w:cs="Times New Roman"/>
          <w:sz w:val="22"/>
          <w:szCs w:val="22"/>
        </w:rPr>
      </w:pPr>
      <w:r w:rsidRPr="00C60015">
        <w:rPr>
          <w:rFonts w:ascii="Times New Roman" w:eastAsia="Times New Roman" w:hAnsi="Times New Roman" w:cs="Times New Roman"/>
          <w:sz w:val="22"/>
          <w:szCs w:val="22"/>
        </w:rPr>
        <w:t xml:space="preserve">Representative of </w:t>
      </w:r>
      <w:r w:rsidR="00A24A14" w:rsidRPr="00C60015">
        <w:rPr>
          <w:rFonts w:ascii="Times New Roman" w:eastAsia="Times New Roman" w:hAnsi="Times New Roman" w:cs="Times New Roman"/>
          <w:sz w:val="22"/>
          <w:szCs w:val="22"/>
        </w:rPr>
        <w:t xml:space="preserve">Mongolia </w:t>
      </w:r>
      <w:r w:rsidRPr="00C60015">
        <w:rPr>
          <w:rFonts w:ascii="Times New Roman" w:eastAsia="Times New Roman" w:hAnsi="Times New Roman" w:cs="Times New Roman"/>
          <w:sz w:val="22"/>
          <w:szCs w:val="22"/>
        </w:rPr>
        <w:t>(tbc)</w:t>
      </w:r>
    </w:p>
    <w:p w14:paraId="5E50FF11" w14:textId="77777777" w:rsidR="00D468BE" w:rsidRPr="00C60015" w:rsidRDefault="00D468BE" w:rsidP="003964F9">
      <w:pPr>
        <w:rPr>
          <w:rFonts w:ascii="Times New Roman" w:eastAsia="Trebuchet MS" w:hAnsi="Times New Roman" w:cs="Times New Roman"/>
          <w:sz w:val="22"/>
          <w:szCs w:val="22"/>
          <w:shd w:val="clear" w:color="auto" w:fill="FFFFFF"/>
        </w:rPr>
      </w:pPr>
    </w:p>
    <w:p w14:paraId="6456238A" w14:textId="14AE2337" w:rsidR="00B57520" w:rsidRPr="00C60015" w:rsidRDefault="00B57520" w:rsidP="003964F9">
      <w:pPr>
        <w:rPr>
          <w:rFonts w:ascii="Times New Roman" w:eastAsia="Trebuchet MS" w:hAnsi="Times New Roman" w:cs="Times New Roman"/>
          <w:sz w:val="22"/>
          <w:szCs w:val="22"/>
          <w:shd w:val="clear" w:color="auto" w:fill="FFFFFF"/>
        </w:rPr>
      </w:pPr>
      <w:r w:rsidRPr="00C60015">
        <w:rPr>
          <w:rFonts w:ascii="Times New Roman" w:eastAsia="Trebuchet MS" w:hAnsi="Times New Roman" w:cs="Times New Roman"/>
          <w:sz w:val="22"/>
          <w:szCs w:val="22"/>
          <w:shd w:val="clear" w:color="auto" w:fill="FFFFFF"/>
        </w:rPr>
        <w:tab/>
      </w:r>
      <w:r w:rsidR="006366A4" w:rsidRPr="00C60015">
        <w:rPr>
          <w:rFonts w:ascii="Times New Roman" w:eastAsia="Trebuchet MS" w:hAnsi="Times New Roman" w:cs="Times New Roman"/>
          <w:sz w:val="22"/>
          <w:szCs w:val="22"/>
          <w:shd w:val="clear" w:color="auto" w:fill="FFFFFF"/>
        </w:rPr>
        <w:tab/>
      </w:r>
      <w:r w:rsidRPr="00C60015">
        <w:rPr>
          <w:rFonts w:ascii="Times New Roman" w:eastAsia="Times New Roman" w:hAnsi="Times New Roman" w:cs="Times New Roman"/>
          <w:b/>
          <w:sz w:val="22"/>
          <w:szCs w:val="22"/>
        </w:rPr>
        <w:t>Questions from the audience</w:t>
      </w:r>
    </w:p>
    <w:p w14:paraId="579E4258" w14:textId="77777777" w:rsidR="00B57520" w:rsidRPr="00C60015" w:rsidRDefault="00B57520" w:rsidP="003964F9">
      <w:pPr>
        <w:rPr>
          <w:rFonts w:ascii="Times New Roman" w:eastAsia="Trebuchet MS" w:hAnsi="Times New Roman" w:cs="Times New Roman"/>
          <w:sz w:val="22"/>
          <w:szCs w:val="22"/>
          <w:shd w:val="clear" w:color="auto" w:fill="FFFFFF"/>
        </w:rPr>
      </w:pPr>
    </w:p>
    <w:p w14:paraId="4F52EF6B" w14:textId="5CA4B810" w:rsidR="006366A4" w:rsidRPr="009C1CC3" w:rsidRDefault="00B44F78" w:rsidP="003964F9">
      <w:pPr>
        <w:rPr>
          <w:rFonts w:ascii="Times New Roman" w:hAnsi="Times New Roman" w:cs="Times New Roman"/>
          <w:b/>
          <w:sz w:val="22"/>
          <w:szCs w:val="22"/>
        </w:rPr>
      </w:pPr>
      <w:r w:rsidRPr="00C60015">
        <w:rPr>
          <w:rFonts w:ascii="Times New Roman" w:hAnsi="Times New Roman" w:cs="Times New Roman"/>
          <w:sz w:val="22"/>
          <w:szCs w:val="22"/>
        </w:rPr>
        <w:t>13</w:t>
      </w:r>
      <w:r w:rsidR="005115ED">
        <w:rPr>
          <w:rFonts w:ascii="Times New Roman" w:hAnsi="Times New Roman" w:cs="Times New Roman"/>
          <w:sz w:val="22"/>
          <w:szCs w:val="22"/>
        </w:rPr>
        <w:t>.50</w:t>
      </w:r>
      <w:r w:rsidR="00BF30D4" w:rsidRPr="00C60015">
        <w:rPr>
          <w:rFonts w:ascii="Times New Roman" w:hAnsi="Times New Roman" w:cs="Times New Roman"/>
          <w:sz w:val="22"/>
          <w:szCs w:val="22"/>
        </w:rPr>
        <w:tab/>
        <w:t xml:space="preserve">         </w:t>
      </w:r>
      <w:r w:rsidR="003E08BB" w:rsidRPr="00C60015">
        <w:rPr>
          <w:rFonts w:ascii="Times New Roman" w:hAnsi="Times New Roman" w:cs="Times New Roman"/>
          <w:sz w:val="22"/>
          <w:szCs w:val="22"/>
        </w:rPr>
        <w:t xml:space="preserve"> </w:t>
      </w:r>
      <w:r w:rsidR="009C1CC3">
        <w:rPr>
          <w:rFonts w:ascii="Times New Roman" w:hAnsi="Times New Roman" w:cs="Times New Roman"/>
          <w:sz w:val="22"/>
          <w:szCs w:val="22"/>
        </w:rPr>
        <w:tab/>
      </w:r>
      <w:r w:rsidR="003E08BB" w:rsidRPr="00C60015">
        <w:rPr>
          <w:rFonts w:ascii="Times New Roman" w:hAnsi="Times New Roman" w:cs="Times New Roman"/>
          <w:b/>
          <w:sz w:val="22"/>
          <w:szCs w:val="22"/>
        </w:rPr>
        <w:t>Conclusions and</w:t>
      </w:r>
      <w:r w:rsidR="003E08BB" w:rsidRPr="00C60015">
        <w:rPr>
          <w:rFonts w:ascii="Times New Roman" w:hAnsi="Times New Roman" w:cs="Times New Roman"/>
          <w:sz w:val="22"/>
          <w:szCs w:val="22"/>
        </w:rPr>
        <w:t xml:space="preserve"> </w:t>
      </w:r>
      <w:r w:rsidR="00D468BE" w:rsidRPr="00C60015">
        <w:rPr>
          <w:rFonts w:ascii="Times New Roman" w:hAnsi="Times New Roman" w:cs="Times New Roman"/>
          <w:b/>
          <w:sz w:val="22"/>
          <w:szCs w:val="22"/>
        </w:rPr>
        <w:t>Closing Remarks</w:t>
      </w:r>
    </w:p>
    <w:p w14:paraId="30B97075" w14:textId="77777777" w:rsidR="00D468BE" w:rsidRPr="00C60015" w:rsidRDefault="00D468BE" w:rsidP="003964F9">
      <w:pPr>
        <w:widowControl w:val="0"/>
        <w:ind w:left="1416"/>
        <w:rPr>
          <w:rFonts w:ascii="Times New Roman" w:eastAsia="Trebuchet MS" w:hAnsi="Times New Roman" w:cs="Times New Roman"/>
          <w:sz w:val="22"/>
          <w:szCs w:val="22"/>
        </w:rPr>
      </w:pPr>
      <w:r w:rsidRPr="00C60015">
        <w:rPr>
          <w:rFonts w:ascii="Times New Roman" w:hAnsi="Times New Roman" w:cs="Times New Roman"/>
          <w:sz w:val="22"/>
          <w:szCs w:val="22"/>
        </w:rPr>
        <w:t>H.E. Ms. Maria Leissner, Secretary General of the Community of Democracies</w:t>
      </w:r>
    </w:p>
    <w:p w14:paraId="551C17BD" w14:textId="77777777" w:rsidR="003E08BB" w:rsidRPr="00C60015" w:rsidRDefault="003E08BB" w:rsidP="003964F9">
      <w:pPr>
        <w:rPr>
          <w:rFonts w:ascii="Times New Roman" w:hAnsi="Times New Roman" w:cs="Times New Roman"/>
          <w:sz w:val="22"/>
          <w:szCs w:val="22"/>
        </w:rPr>
      </w:pPr>
    </w:p>
    <w:p w14:paraId="1A0CE5EC" w14:textId="536DE101" w:rsidR="00D468BE" w:rsidRPr="00C60015" w:rsidRDefault="00B44F78" w:rsidP="003964F9">
      <w:pPr>
        <w:rPr>
          <w:rFonts w:ascii="Times New Roman" w:eastAsia="Trebuchet MS" w:hAnsi="Times New Roman" w:cs="Times New Roman"/>
          <w:b/>
          <w:sz w:val="22"/>
          <w:szCs w:val="22"/>
        </w:rPr>
      </w:pPr>
      <w:r w:rsidRPr="00C60015">
        <w:rPr>
          <w:rFonts w:ascii="Times New Roman" w:hAnsi="Times New Roman" w:cs="Times New Roman"/>
          <w:sz w:val="22"/>
          <w:szCs w:val="22"/>
        </w:rPr>
        <w:t>14</w:t>
      </w:r>
      <w:r w:rsidR="00BF30D4" w:rsidRPr="00C60015">
        <w:rPr>
          <w:rFonts w:ascii="Times New Roman" w:hAnsi="Times New Roman" w:cs="Times New Roman"/>
          <w:sz w:val="22"/>
          <w:szCs w:val="22"/>
        </w:rPr>
        <w:t>.00</w:t>
      </w:r>
      <w:r w:rsidR="00BF30D4" w:rsidRPr="00C60015">
        <w:rPr>
          <w:rFonts w:ascii="Times New Roman" w:hAnsi="Times New Roman" w:cs="Times New Roman"/>
          <w:sz w:val="22"/>
          <w:szCs w:val="22"/>
        </w:rPr>
        <w:tab/>
        <w:t xml:space="preserve">         </w:t>
      </w:r>
      <w:r w:rsidR="00B516CE" w:rsidRPr="00C60015">
        <w:rPr>
          <w:rFonts w:ascii="Times New Roman" w:hAnsi="Times New Roman" w:cs="Times New Roman"/>
          <w:sz w:val="22"/>
          <w:szCs w:val="22"/>
        </w:rPr>
        <w:t xml:space="preserve">  </w:t>
      </w:r>
      <w:r w:rsidR="009C1CC3">
        <w:rPr>
          <w:rFonts w:ascii="Times New Roman" w:hAnsi="Times New Roman" w:cs="Times New Roman"/>
          <w:sz w:val="22"/>
          <w:szCs w:val="22"/>
        </w:rPr>
        <w:tab/>
      </w:r>
      <w:r w:rsidR="003E08BB" w:rsidRPr="00C60015">
        <w:rPr>
          <w:rFonts w:ascii="Times New Roman" w:hAnsi="Times New Roman" w:cs="Times New Roman"/>
          <w:b/>
          <w:sz w:val="22"/>
          <w:szCs w:val="22"/>
        </w:rPr>
        <w:t>End of program</w:t>
      </w:r>
    </w:p>
    <w:p w14:paraId="7BDD431B" w14:textId="77777777" w:rsidR="00FD5153" w:rsidRPr="00C60015" w:rsidRDefault="00FD5153" w:rsidP="003964F9">
      <w:pPr>
        <w:rPr>
          <w:rFonts w:ascii="Times New Roman" w:hAnsi="Times New Roman" w:cs="Times New Roman"/>
          <w:b/>
          <w:sz w:val="22"/>
          <w:szCs w:val="22"/>
        </w:rPr>
      </w:pPr>
    </w:p>
    <w:p w14:paraId="726461BC" w14:textId="77777777" w:rsidR="00FD5153" w:rsidRPr="00C60015" w:rsidRDefault="00FD5153" w:rsidP="003964F9">
      <w:pPr>
        <w:rPr>
          <w:rFonts w:ascii="Times New Roman" w:eastAsia="Trebuchet MS Bold" w:hAnsi="Times New Roman" w:cs="Times New Roman"/>
          <w:sz w:val="22"/>
          <w:szCs w:val="22"/>
        </w:rPr>
      </w:pPr>
    </w:p>
    <w:p w14:paraId="10065E1D" w14:textId="77777777" w:rsidR="00F2070A" w:rsidRPr="00C60015" w:rsidRDefault="00F2070A" w:rsidP="003964F9">
      <w:pPr>
        <w:rPr>
          <w:rFonts w:ascii="Times New Roman" w:eastAsia="Trebuchet MS Bold" w:hAnsi="Times New Roman" w:cs="Times New Roman"/>
          <w:sz w:val="22"/>
          <w:szCs w:val="22"/>
        </w:rPr>
      </w:pPr>
    </w:p>
    <w:p w14:paraId="5F5538E7" w14:textId="77777777" w:rsidR="00EF1F08" w:rsidRPr="00C60015" w:rsidRDefault="00740A32" w:rsidP="003964F9">
      <w:pPr>
        <w:jc w:val="center"/>
        <w:rPr>
          <w:rFonts w:ascii="Times New Roman" w:eastAsia="Trebuchet MS Bold" w:hAnsi="Times New Roman" w:cs="Times New Roman"/>
          <w:sz w:val="22"/>
          <w:szCs w:val="22"/>
        </w:rPr>
      </w:pPr>
      <w:r w:rsidRPr="00C60015">
        <w:rPr>
          <w:rFonts w:ascii="Times New Roman" w:eastAsia="Trebuchet MS Bold" w:hAnsi="Times New Roman" w:cs="Times New Roman"/>
          <w:sz w:val="22"/>
          <w:szCs w:val="22"/>
        </w:rPr>
        <w:t xml:space="preserve"> </w:t>
      </w:r>
    </w:p>
    <w:p w14:paraId="6374E2DD" w14:textId="77777777" w:rsidR="00740A32" w:rsidRPr="00C60015" w:rsidRDefault="00740A32" w:rsidP="003964F9">
      <w:pPr>
        <w:rPr>
          <w:rFonts w:ascii="Times New Roman" w:eastAsia="Trebuchet MS Bold" w:hAnsi="Times New Roman" w:cs="Times New Roman"/>
          <w:sz w:val="22"/>
          <w:szCs w:val="22"/>
        </w:rPr>
      </w:pPr>
    </w:p>
    <w:sectPr w:rsidR="00740A32" w:rsidRPr="00C60015" w:rsidSect="00B516CE">
      <w:headerReference w:type="even" r:id="rId8"/>
      <w:headerReference w:type="default" r:id="rId9"/>
      <w:pgSz w:w="11901" w:h="16840"/>
      <w:pgMar w:top="992" w:right="1695" w:bottom="1134" w:left="1418" w:header="720" w:footer="72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037686" w14:textId="77777777" w:rsidR="00100C9C" w:rsidRDefault="00100C9C" w:rsidP="00752DAE">
      <w:r>
        <w:separator/>
      </w:r>
    </w:p>
  </w:endnote>
  <w:endnote w:type="continuationSeparator" w:id="0">
    <w:p w14:paraId="333CA030" w14:textId="77777777" w:rsidR="00100C9C" w:rsidRDefault="00100C9C" w:rsidP="00752D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Trebuchet MS">
    <w:panose1 w:val="020B0603020202020204"/>
    <w:charset w:val="A1"/>
    <w:family w:val="auto"/>
    <w:pitch w:val="variable"/>
    <w:sig w:usb0="00000287" w:usb1="00000000" w:usb2="00000000" w:usb3="00000000" w:csb0="0000009F" w:csb1="00000000"/>
  </w:font>
  <w:font w:name="Trebuchet MS Bold">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353F89" w14:textId="77777777" w:rsidR="00100C9C" w:rsidRDefault="00100C9C" w:rsidP="00752DAE">
      <w:r>
        <w:separator/>
      </w:r>
    </w:p>
  </w:footnote>
  <w:footnote w:type="continuationSeparator" w:id="0">
    <w:p w14:paraId="7C32016E" w14:textId="77777777" w:rsidR="00100C9C" w:rsidRDefault="00100C9C" w:rsidP="00752DA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8FC2B9" w14:textId="77777777" w:rsidR="00735155" w:rsidRDefault="00735155" w:rsidP="0096304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42E100B" w14:textId="77777777" w:rsidR="00735155" w:rsidRDefault="00735155" w:rsidP="00752DAE">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9332ED" w14:textId="77777777" w:rsidR="00735155" w:rsidRDefault="00735155" w:rsidP="0096304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00C9C">
      <w:rPr>
        <w:rStyle w:val="PageNumber"/>
        <w:noProof/>
      </w:rPr>
      <w:t>1</w:t>
    </w:r>
    <w:r>
      <w:rPr>
        <w:rStyle w:val="PageNumber"/>
      </w:rPr>
      <w:fldChar w:fldCharType="end"/>
    </w:r>
  </w:p>
  <w:p w14:paraId="7A1564F1" w14:textId="77777777" w:rsidR="00735155" w:rsidRDefault="00735155" w:rsidP="00752DAE">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F0691"/>
    <w:multiLevelType w:val="hybridMultilevel"/>
    <w:tmpl w:val="85883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3811EC"/>
    <w:multiLevelType w:val="hybridMultilevel"/>
    <w:tmpl w:val="6D3C2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0D753B4"/>
    <w:multiLevelType w:val="hybridMultilevel"/>
    <w:tmpl w:val="B7188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D4C1857"/>
    <w:multiLevelType w:val="hybridMultilevel"/>
    <w:tmpl w:val="D794DF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63BB5592"/>
    <w:multiLevelType w:val="hybridMultilevel"/>
    <w:tmpl w:val="6052C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3ED3DB4"/>
    <w:multiLevelType w:val="hybridMultilevel"/>
    <w:tmpl w:val="F48071B4"/>
    <w:lvl w:ilvl="0" w:tplc="A0267F4C">
      <w:start w:val="1"/>
      <w:numFmt w:val="lowerLetter"/>
      <w:lvlText w:val="(%1)"/>
      <w:lvlJc w:val="left"/>
      <w:pPr>
        <w:ind w:left="1776" w:hanging="360"/>
      </w:pPr>
      <w:rPr>
        <w:rFonts w:hint="default"/>
        <w:b w:val="0"/>
      </w:r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6">
    <w:nsid w:val="6F850A01"/>
    <w:multiLevelType w:val="hybridMultilevel"/>
    <w:tmpl w:val="C01EB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5463FD4"/>
    <w:multiLevelType w:val="hybridMultilevel"/>
    <w:tmpl w:val="0ACC7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6"/>
  </w:num>
  <w:num w:numId="5">
    <w:abstractNumId w:val="0"/>
  </w:num>
  <w:num w:numId="6">
    <w:abstractNumId w:val="7"/>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B3C"/>
    <w:rsid w:val="00004890"/>
    <w:rsid w:val="0000574C"/>
    <w:rsid w:val="0005755A"/>
    <w:rsid w:val="000707D3"/>
    <w:rsid w:val="000875B6"/>
    <w:rsid w:val="000901DE"/>
    <w:rsid w:val="000A01D6"/>
    <w:rsid w:val="000A252C"/>
    <w:rsid w:val="000C539A"/>
    <w:rsid w:val="000E51FC"/>
    <w:rsid w:val="0010099C"/>
    <w:rsid w:val="00100C9C"/>
    <w:rsid w:val="00111B92"/>
    <w:rsid w:val="001145EE"/>
    <w:rsid w:val="00117DDF"/>
    <w:rsid w:val="0013343E"/>
    <w:rsid w:val="00153172"/>
    <w:rsid w:val="0018127C"/>
    <w:rsid w:val="00190199"/>
    <w:rsid w:val="001F3A75"/>
    <w:rsid w:val="00211885"/>
    <w:rsid w:val="00211CB4"/>
    <w:rsid w:val="00211EDF"/>
    <w:rsid w:val="00212A11"/>
    <w:rsid w:val="00251C72"/>
    <w:rsid w:val="00270E97"/>
    <w:rsid w:val="00295B3C"/>
    <w:rsid w:val="002B7DDB"/>
    <w:rsid w:val="00301448"/>
    <w:rsid w:val="00320664"/>
    <w:rsid w:val="0033106D"/>
    <w:rsid w:val="00331B5E"/>
    <w:rsid w:val="003500C8"/>
    <w:rsid w:val="003558F0"/>
    <w:rsid w:val="00361CBD"/>
    <w:rsid w:val="00382050"/>
    <w:rsid w:val="003964F9"/>
    <w:rsid w:val="003B0674"/>
    <w:rsid w:val="003D71DC"/>
    <w:rsid w:val="003E08BB"/>
    <w:rsid w:val="003E3577"/>
    <w:rsid w:val="003E6736"/>
    <w:rsid w:val="003F26C2"/>
    <w:rsid w:val="00421AD3"/>
    <w:rsid w:val="004227F8"/>
    <w:rsid w:val="00465487"/>
    <w:rsid w:val="004C13F8"/>
    <w:rsid w:val="004E5118"/>
    <w:rsid w:val="004F1CC8"/>
    <w:rsid w:val="00501572"/>
    <w:rsid w:val="005115ED"/>
    <w:rsid w:val="00516EF4"/>
    <w:rsid w:val="005272FD"/>
    <w:rsid w:val="00530634"/>
    <w:rsid w:val="00554458"/>
    <w:rsid w:val="00580737"/>
    <w:rsid w:val="005A663B"/>
    <w:rsid w:val="005B64D4"/>
    <w:rsid w:val="005F206D"/>
    <w:rsid w:val="0063221D"/>
    <w:rsid w:val="0063278D"/>
    <w:rsid w:val="006366A4"/>
    <w:rsid w:val="00645AD2"/>
    <w:rsid w:val="006514C4"/>
    <w:rsid w:val="00654C08"/>
    <w:rsid w:val="0066584F"/>
    <w:rsid w:val="00680724"/>
    <w:rsid w:val="006949DA"/>
    <w:rsid w:val="00694A79"/>
    <w:rsid w:val="006E7074"/>
    <w:rsid w:val="00716A91"/>
    <w:rsid w:val="007218E5"/>
    <w:rsid w:val="007263DF"/>
    <w:rsid w:val="00735155"/>
    <w:rsid w:val="007369F1"/>
    <w:rsid w:val="00740A32"/>
    <w:rsid w:val="00752DAE"/>
    <w:rsid w:val="00757208"/>
    <w:rsid w:val="00796D90"/>
    <w:rsid w:val="007B0552"/>
    <w:rsid w:val="007B23C6"/>
    <w:rsid w:val="007D0D70"/>
    <w:rsid w:val="00812376"/>
    <w:rsid w:val="00851D09"/>
    <w:rsid w:val="00855E87"/>
    <w:rsid w:val="0086276F"/>
    <w:rsid w:val="00871918"/>
    <w:rsid w:val="00934089"/>
    <w:rsid w:val="00944B9E"/>
    <w:rsid w:val="00957AD8"/>
    <w:rsid w:val="0096304F"/>
    <w:rsid w:val="009B595F"/>
    <w:rsid w:val="009C1CC3"/>
    <w:rsid w:val="009D1C12"/>
    <w:rsid w:val="009E7E28"/>
    <w:rsid w:val="00A04D44"/>
    <w:rsid w:val="00A07D6C"/>
    <w:rsid w:val="00A15932"/>
    <w:rsid w:val="00A24A14"/>
    <w:rsid w:val="00A43369"/>
    <w:rsid w:val="00A563C5"/>
    <w:rsid w:val="00A7018E"/>
    <w:rsid w:val="00A96B8E"/>
    <w:rsid w:val="00AA1820"/>
    <w:rsid w:val="00AB10C8"/>
    <w:rsid w:val="00AE1199"/>
    <w:rsid w:val="00AE1B9E"/>
    <w:rsid w:val="00B06792"/>
    <w:rsid w:val="00B34614"/>
    <w:rsid w:val="00B44F78"/>
    <w:rsid w:val="00B516CE"/>
    <w:rsid w:val="00B51D7B"/>
    <w:rsid w:val="00B5527C"/>
    <w:rsid w:val="00B57520"/>
    <w:rsid w:val="00B636EA"/>
    <w:rsid w:val="00BA5531"/>
    <w:rsid w:val="00BB6BDF"/>
    <w:rsid w:val="00BD2CCA"/>
    <w:rsid w:val="00BE110E"/>
    <w:rsid w:val="00BF30D4"/>
    <w:rsid w:val="00C0032E"/>
    <w:rsid w:val="00C13501"/>
    <w:rsid w:val="00C16863"/>
    <w:rsid w:val="00C27789"/>
    <w:rsid w:val="00C46D1C"/>
    <w:rsid w:val="00C60015"/>
    <w:rsid w:val="00C8266C"/>
    <w:rsid w:val="00CA4C4D"/>
    <w:rsid w:val="00CA7071"/>
    <w:rsid w:val="00CC782C"/>
    <w:rsid w:val="00CD24E9"/>
    <w:rsid w:val="00D070D4"/>
    <w:rsid w:val="00D205E9"/>
    <w:rsid w:val="00D24906"/>
    <w:rsid w:val="00D468BE"/>
    <w:rsid w:val="00D62F93"/>
    <w:rsid w:val="00D650F2"/>
    <w:rsid w:val="00D87728"/>
    <w:rsid w:val="00DC1752"/>
    <w:rsid w:val="00DC7548"/>
    <w:rsid w:val="00DD609B"/>
    <w:rsid w:val="00DE1A55"/>
    <w:rsid w:val="00DE2261"/>
    <w:rsid w:val="00DE44EE"/>
    <w:rsid w:val="00E01C7E"/>
    <w:rsid w:val="00E179F4"/>
    <w:rsid w:val="00E233A1"/>
    <w:rsid w:val="00E2420A"/>
    <w:rsid w:val="00E43945"/>
    <w:rsid w:val="00E63276"/>
    <w:rsid w:val="00EA5ECF"/>
    <w:rsid w:val="00EC19DE"/>
    <w:rsid w:val="00EF1F08"/>
    <w:rsid w:val="00F05FAD"/>
    <w:rsid w:val="00F2070A"/>
    <w:rsid w:val="00F242DA"/>
    <w:rsid w:val="00F25D02"/>
    <w:rsid w:val="00F53BAB"/>
    <w:rsid w:val="00F602BA"/>
    <w:rsid w:val="00F83367"/>
    <w:rsid w:val="00F9236D"/>
    <w:rsid w:val="00FC7DA3"/>
    <w:rsid w:val="00FD5153"/>
    <w:rsid w:val="00FE46FA"/>
    <w:rsid w:val="00FE65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77623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145E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3278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link w:val="Heading4Char"/>
    <w:uiPriority w:val="9"/>
    <w:qFormat/>
    <w:rsid w:val="0066584F"/>
    <w:pPr>
      <w:spacing w:before="100" w:beforeAutospacing="1" w:after="100" w:afterAutospacing="1"/>
      <w:outlineLvl w:val="3"/>
    </w:pPr>
    <w:rPr>
      <w:rFonts w:ascii="Times" w:hAnsi="Times"/>
      <w:b/>
      <w:bCs/>
    </w:rPr>
  </w:style>
  <w:style w:type="paragraph" w:styleId="Heading5">
    <w:name w:val="heading 5"/>
    <w:basedOn w:val="Normal"/>
    <w:link w:val="Heading5Char"/>
    <w:uiPriority w:val="9"/>
    <w:qFormat/>
    <w:rsid w:val="0066584F"/>
    <w:pPr>
      <w:spacing w:before="100" w:beforeAutospacing="1" w:after="100" w:afterAutospacing="1"/>
      <w:outlineLvl w:val="4"/>
    </w:pPr>
    <w:rPr>
      <w:rFonts w:ascii="Times" w:hAnsi="Time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5153"/>
    <w:pPr>
      <w:pBdr>
        <w:top w:val="nil"/>
        <w:left w:val="nil"/>
        <w:bottom w:val="nil"/>
        <w:right w:val="nil"/>
        <w:between w:val="nil"/>
        <w:bar w:val="nil"/>
      </w:pBdr>
      <w:suppressAutoHyphens/>
      <w:spacing w:after="200" w:line="276" w:lineRule="auto"/>
      <w:ind w:left="720"/>
      <w:contextualSpacing/>
    </w:pPr>
    <w:rPr>
      <w:rFonts w:ascii="Times New Roman" w:eastAsia="Arial Unicode MS" w:hAnsi="Arial Unicode MS" w:cs="Arial Unicode MS"/>
      <w:color w:val="000000"/>
      <w:sz w:val="20"/>
      <w:szCs w:val="20"/>
      <w:u w:color="000000"/>
      <w:bdr w:val="nil"/>
    </w:rPr>
  </w:style>
  <w:style w:type="character" w:customStyle="1" w:styleId="apple-converted-space">
    <w:name w:val="apple-converted-space"/>
    <w:rsid w:val="00D468BE"/>
  </w:style>
  <w:style w:type="character" w:customStyle="1" w:styleId="Heading4Char">
    <w:name w:val="Heading 4 Char"/>
    <w:basedOn w:val="DefaultParagraphFont"/>
    <w:link w:val="Heading4"/>
    <w:uiPriority w:val="9"/>
    <w:rsid w:val="0066584F"/>
    <w:rPr>
      <w:rFonts w:ascii="Times" w:hAnsi="Times"/>
      <w:b/>
      <w:bCs/>
    </w:rPr>
  </w:style>
  <w:style w:type="character" w:customStyle="1" w:styleId="Heading5Char">
    <w:name w:val="Heading 5 Char"/>
    <w:basedOn w:val="DefaultParagraphFont"/>
    <w:link w:val="Heading5"/>
    <w:uiPriority w:val="9"/>
    <w:rsid w:val="0066584F"/>
    <w:rPr>
      <w:rFonts w:ascii="Times" w:hAnsi="Times"/>
      <w:b/>
      <w:bCs/>
      <w:sz w:val="20"/>
      <w:szCs w:val="20"/>
    </w:rPr>
  </w:style>
  <w:style w:type="character" w:customStyle="1" w:styleId="Heading2Char">
    <w:name w:val="Heading 2 Char"/>
    <w:basedOn w:val="DefaultParagraphFont"/>
    <w:link w:val="Heading2"/>
    <w:uiPriority w:val="9"/>
    <w:rsid w:val="0063278D"/>
    <w:rPr>
      <w:rFonts w:asciiTheme="majorHAnsi" w:eastAsiaTheme="majorEastAsia" w:hAnsiTheme="majorHAnsi" w:cstheme="majorBidi"/>
      <w:b/>
      <w:bCs/>
      <w:color w:val="4F81BD" w:themeColor="accent1"/>
      <w:sz w:val="26"/>
      <w:szCs w:val="26"/>
    </w:rPr>
  </w:style>
  <w:style w:type="character" w:customStyle="1" w:styleId="hilite">
    <w:name w:val="hilite"/>
    <w:basedOn w:val="DefaultParagraphFont"/>
    <w:rsid w:val="0063278D"/>
  </w:style>
  <w:style w:type="paragraph" w:customStyle="1" w:styleId="xmsonormal">
    <w:name w:val="x_msonormal"/>
    <w:basedOn w:val="Normal"/>
    <w:rsid w:val="0086276F"/>
    <w:pPr>
      <w:spacing w:before="100" w:beforeAutospacing="1" w:after="100" w:afterAutospacing="1"/>
    </w:pPr>
    <w:rPr>
      <w:rFonts w:ascii="Times" w:hAnsi="Times"/>
      <w:sz w:val="20"/>
      <w:szCs w:val="20"/>
    </w:rPr>
  </w:style>
  <w:style w:type="character" w:customStyle="1" w:styleId="xapple-converted-space">
    <w:name w:val="x_apple-converted-space"/>
    <w:basedOn w:val="DefaultParagraphFont"/>
    <w:rsid w:val="0086276F"/>
  </w:style>
  <w:style w:type="character" w:styleId="Hyperlink">
    <w:name w:val="Hyperlink"/>
    <w:basedOn w:val="DefaultParagraphFont"/>
    <w:uiPriority w:val="99"/>
    <w:unhideWhenUsed/>
    <w:rsid w:val="0086276F"/>
    <w:rPr>
      <w:color w:val="0000FF"/>
      <w:u w:val="single"/>
    </w:rPr>
  </w:style>
  <w:style w:type="paragraph" w:styleId="Header">
    <w:name w:val="header"/>
    <w:basedOn w:val="Normal"/>
    <w:link w:val="HeaderChar"/>
    <w:uiPriority w:val="99"/>
    <w:unhideWhenUsed/>
    <w:rsid w:val="00752DAE"/>
    <w:pPr>
      <w:tabs>
        <w:tab w:val="center" w:pos="4320"/>
        <w:tab w:val="right" w:pos="8640"/>
      </w:tabs>
    </w:pPr>
  </w:style>
  <w:style w:type="character" w:customStyle="1" w:styleId="HeaderChar">
    <w:name w:val="Header Char"/>
    <w:basedOn w:val="DefaultParagraphFont"/>
    <w:link w:val="Header"/>
    <w:uiPriority w:val="99"/>
    <w:rsid w:val="00752DAE"/>
  </w:style>
  <w:style w:type="character" w:styleId="PageNumber">
    <w:name w:val="page number"/>
    <w:basedOn w:val="DefaultParagraphFont"/>
    <w:uiPriority w:val="99"/>
    <w:semiHidden/>
    <w:unhideWhenUsed/>
    <w:rsid w:val="00752DAE"/>
  </w:style>
  <w:style w:type="character" w:customStyle="1" w:styleId="Heading1Char">
    <w:name w:val="Heading 1 Char"/>
    <w:basedOn w:val="DefaultParagraphFont"/>
    <w:link w:val="Heading1"/>
    <w:uiPriority w:val="9"/>
    <w:rsid w:val="001145EE"/>
    <w:rPr>
      <w:rFonts w:asciiTheme="majorHAnsi" w:eastAsiaTheme="majorEastAsia" w:hAnsiTheme="majorHAnsi" w:cstheme="majorBidi"/>
      <w:b/>
      <w:bCs/>
      <w:color w:val="345A8A" w:themeColor="accent1" w:themeShade="B5"/>
      <w:sz w:val="32"/>
      <w:szCs w:val="32"/>
    </w:rPr>
  </w:style>
  <w:style w:type="paragraph" w:styleId="NormalWeb">
    <w:name w:val="Normal (Web)"/>
    <w:basedOn w:val="Normal"/>
    <w:uiPriority w:val="99"/>
    <w:unhideWhenUsed/>
    <w:rsid w:val="00812376"/>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0363567">
      <w:bodyDiv w:val="1"/>
      <w:marLeft w:val="0"/>
      <w:marRight w:val="0"/>
      <w:marTop w:val="0"/>
      <w:marBottom w:val="0"/>
      <w:divBdr>
        <w:top w:val="none" w:sz="0" w:space="0" w:color="auto"/>
        <w:left w:val="none" w:sz="0" w:space="0" w:color="auto"/>
        <w:bottom w:val="none" w:sz="0" w:space="0" w:color="auto"/>
        <w:right w:val="none" w:sz="0" w:space="0" w:color="auto"/>
      </w:divBdr>
    </w:div>
    <w:div w:id="685056623">
      <w:bodyDiv w:val="1"/>
      <w:marLeft w:val="0"/>
      <w:marRight w:val="0"/>
      <w:marTop w:val="0"/>
      <w:marBottom w:val="0"/>
      <w:divBdr>
        <w:top w:val="none" w:sz="0" w:space="0" w:color="auto"/>
        <w:left w:val="none" w:sz="0" w:space="0" w:color="auto"/>
        <w:bottom w:val="none" w:sz="0" w:space="0" w:color="auto"/>
        <w:right w:val="none" w:sz="0" w:space="0" w:color="auto"/>
      </w:divBdr>
    </w:div>
    <w:div w:id="966156097">
      <w:bodyDiv w:val="1"/>
      <w:marLeft w:val="0"/>
      <w:marRight w:val="0"/>
      <w:marTop w:val="0"/>
      <w:marBottom w:val="0"/>
      <w:divBdr>
        <w:top w:val="none" w:sz="0" w:space="0" w:color="auto"/>
        <w:left w:val="none" w:sz="0" w:space="0" w:color="auto"/>
        <w:bottom w:val="none" w:sz="0" w:space="0" w:color="auto"/>
        <w:right w:val="none" w:sz="0" w:space="0" w:color="auto"/>
      </w:divBdr>
    </w:div>
    <w:div w:id="1063334217">
      <w:bodyDiv w:val="1"/>
      <w:marLeft w:val="0"/>
      <w:marRight w:val="0"/>
      <w:marTop w:val="0"/>
      <w:marBottom w:val="0"/>
      <w:divBdr>
        <w:top w:val="none" w:sz="0" w:space="0" w:color="auto"/>
        <w:left w:val="none" w:sz="0" w:space="0" w:color="auto"/>
        <w:bottom w:val="none" w:sz="0" w:space="0" w:color="auto"/>
        <w:right w:val="none" w:sz="0" w:space="0" w:color="auto"/>
      </w:divBdr>
    </w:div>
    <w:div w:id="1149591002">
      <w:bodyDiv w:val="1"/>
      <w:marLeft w:val="0"/>
      <w:marRight w:val="0"/>
      <w:marTop w:val="0"/>
      <w:marBottom w:val="0"/>
      <w:divBdr>
        <w:top w:val="none" w:sz="0" w:space="0" w:color="auto"/>
        <w:left w:val="none" w:sz="0" w:space="0" w:color="auto"/>
        <w:bottom w:val="none" w:sz="0" w:space="0" w:color="auto"/>
        <w:right w:val="none" w:sz="0" w:space="0" w:color="auto"/>
      </w:divBdr>
    </w:div>
    <w:div w:id="1396200527">
      <w:bodyDiv w:val="1"/>
      <w:marLeft w:val="0"/>
      <w:marRight w:val="0"/>
      <w:marTop w:val="0"/>
      <w:marBottom w:val="0"/>
      <w:divBdr>
        <w:top w:val="none" w:sz="0" w:space="0" w:color="auto"/>
        <w:left w:val="none" w:sz="0" w:space="0" w:color="auto"/>
        <w:bottom w:val="none" w:sz="0" w:space="0" w:color="auto"/>
        <w:right w:val="none" w:sz="0" w:space="0" w:color="auto"/>
      </w:divBdr>
    </w:div>
    <w:div w:id="1829202312">
      <w:bodyDiv w:val="1"/>
      <w:marLeft w:val="0"/>
      <w:marRight w:val="0"/>
      <w:marTop w:val="0"/>
      <w:marBottom w:val="0"/>
      <w:divBdr>
        <w:top w:val="none" w:sz="0" w:space="0" w:color="auto"/>
        <w:left w:val="none" w:sz="0" w:space="0" w:color="auto"/>
        <w:bottom w:val="none" w:sz="0" w:space="0" w:color="auto"/>
        <w:right w:val="none" w:sz="0" w:space="0" w:color="auto"/>
      </w:divBdr>
    </w:div>
    <w:div w:id="1854492500">
      <w:bodyDiv w:val="1"/>
      <w:marLeft w:val="0"/>
      <w:marRight w:val="0"/>
      <w:marTop w:val="0"/>
      <w:marBottom w:val="0"/>
      <w:divBdr>
        <w:top w:val="none" w:sz="0" w:space="0" w:color="auto"/>
        <w:left w:val="none" w:sz="0" w:space="0" w:color="auto"/>
        <w:bottom w:val="none" w:sz="0" w:space="0" w:color="auto"/>
        <w:right w:val="none" w:sz="0" w:space="0" w:color="auto"/>
      </w:divBdr>
      <w:divsChild>
        <w:div w:id="1073162916">
          <w:marLeft w:val="0"/>
          <w:marRight w:val="0"/>
          <w:marTop w:val="0"/>
          <w:marBottom w:val="0"/>
          <w:divBdr>
            <w:top w:val="none" w:sz="0" w:space="0" w:color="auto"/>
            <w:left w:val="none" w:sz="0" w:space="0" w:color="auto"/>
            <w:bottom w:val="none" w:sz="0" w:space="0" w:color="auto"/>
            <w:right w:val="none" w:sz="0" w:space="0" w:color="auto"/>
          </w:divBdr>
          <w:divsChild>
            <w:div w:id="2027628915">
              <w:marLeft w:val="0"/>
              <w:marRight w:val="0"/>
              <w:marTop w:val="0"/>
              <w:marBottom w:val="0"/>
              <w:divBdr>
                <w:top w:val="none" w:sz="0" w:space="0" w:color="auto"/>
                <w:left w:val="none" w:sz="0" w:space="0" w:color="auto"/>
                <w:bottom w:val="none" w:sz="0" w:space="0" w:color="auto"/>
                <w:right w:val="none" w:sz="0" w:space="0" w:color="auto"/>
              </w:divBdr>
              <w:divsChild>
                <w:div w:id="1180201748">
                  <w:marLeft w:val="0"/>
                  <w:marRight w:val="0"/>
                  <w:marTop w:val="0"/>
                  <w:marBottom w:val="0"/>
                  <w:divBdr>
                    <w:top w:val="none" w:sz="0" w:space="0" w:color="auto"/>
                    <w:left w:val="none" w:sz="0" w:space="0" w:color="auto"/>
                    <w:bottom w:val="none" w:sz="0" w:space="0" w:color="auto"/>
                    <w:right w:val="none" w:sz="0" w:space="0" w:color="auto"/>
                  </w:divBdr>
                  <w:divsChild>
                    <w:div w:id="50104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6165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E5BD76-7C88-8A4F-AF97-33859E03F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1174</Words>
  <Characters>6695</Characters>
  <Application>Microsoft Macintosh Word</Application>
  <DocSecurity>0</DocSecurity>
  <Lines>55</Lines>
  <Paragraphs>15</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12.40	Co-chairs of the International Steering Committee of the CoD, Committee on</vt:lpstr>
      <vt:lpstr>-Mr Anselmo Lee, Asia Democracy Network (tbc)</vt:lpstr>
      <vt:lpstr/>
      <vt:lpstr>Representative of the ISC Committee on SDGs (tbc)</vt:lpstr>
    </vt:vector>
  </TitlesOfParts>
  <Company/>
  <LinksUpToDate>false</LinksUpToDate>
  <CharactersWithSpaces>7854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Nicolina</dc:creator>
  <cp:keywords/>
  <dc:description/>
  <cp:lastModifiedBy>Microsoft Office User</cp:lastModifiedBy>
  <cp:revision>2</cp:revision>
  <cp:lastPrinted>2016-02-11T14:05:00Z</cp:lastPrinted>
  <dcterms:created xsi:type="dcterms:W3CDTF">2016-02-25T11:23:00Z</dcterms:created>
  <dcterms:modified xsi:type="dcterms:W3CDTF">2016-02-25T11:23:00Z</dcterms:modified>
</cp:coreProperties>
</file>